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578C" w14:textId="77777777" w:rsidR="007514ED" w:rsidRDefault="007514ED" w:rsidP="007514ED">
      <w:pPr>
        <w:jc w:val="center"/>
        <w:rPr>
          <w:rFonts w:ascii="Verdana" w:hAnsi="Verdana"/>
          <w:b/>
          <w:i/>
          <w:iCs/>
          <w:sz w:val="20"/>
          <w:szCs w:val="20"/>
        </w:rPr>
      </w:pPr>
      <w:r>
        <w:rPr>
          <w:rFonts w:ascii="Verdana" w:hAnsi="Verdana"/>
          <w:b/>
          <w:i/>
          <w:iCs/>
          <w:sz w:val="20"/>
          <w:szCs w:val="20"/>
        </w:rPr>
        <w:t>MODELO INFORME SOBRE RECOMENDACIONES DE ASPECTOS TRIBUTARIOS</w:t>
      </w:r>
    </w:p>
    <w:p w14:paraId="464095E7" w14:textId="77777777" w:rsidR="007514ED" w:rsidRDefault="007514ED" w:rsidP="007514ED">
      <w:pPr>
        <w:jc w:val="both"/>
        <w:rPr>
          <w:rFonts w:ascii="Verdana" w:hAnsi="Verdana"/>
          <w:b/>
          <w:sz w:val="20"/>
          <w:szCs w:val="20"/>
        </w:rPr>
      </w:pPr>
      <w:r>
        <w:rPr>
          <w:rFonts w:ascii="Verdana" w:hAnsi="Verdana"/>
          <w:b/>
          <w:sz w:val="20"/>
          <w:szCs w:val="20"/>
        </w:rPr>
        <w:t xml:space="preserve">INFORME DE SEGURIDAD RAZONABLE SOBRE EL ESTADO DE DECLARACIÓN SOBRE IMPUESTOS ADMINISTRADOS POR LA </w:t>
      </w:r>
      <w:r w:rsidRPr="007514ED">
        <w:rPr>
          <w:rFonts w:ascii="Verdana" w:hAnsi="Verdana"/>
          <w:b/>
          <w:sz w:val="20"/>
          <w:szCs w:val="20"/>
        </w:rPr>
        <w:t>DIRECCIÓN NACIONAL DE INGRESOS TRIBUTARIOS</w:t>
      </w:r>
    </w:p>
    <w:p w14:paraId="28C6E3E0" w14:textId="3F15E6B5" w:rsidR="007514ED" w:rsidRDefault="007514ED" w:rsidP="007514ED">
      <w:pPr>
        <w:jc w:val="both"/>
        <w:rPr>
          <w:rFonts w:ascii="Verdana" w:hAnsi="Verdana"/>
          <w:sz w:val="20"/>
          <w:szCs w:val="20"/>
        </w:rPr>
      </w:pPr>
      <w:r w:rsidRPr="007514ED">
        <w:rPr>
          <w:rFonts w:ascii="Verdana" w:hAnsi="Verdana"/>
          <w:b/>
          <w:sz w:val="20"/>
          <w:szCs w:val="20"/>
        </w:rPr>
        <w:t xml:space="preserve"> </w:t>
      </w:r>
      <w:r>
        <w:rPr>
          <w:rFonts w:ascii="Verdana" w:hAnsi="Verdana"/>
          <w:sz w:val="20"/>
          <w:szCs w:val="20"/>
        </w:rPr>
        <w:t>XXX de XXX de 20XX</w:t>
      </w:r>
    </w:p>
    <w:p w14:paraId="7120C5D0" w14:textId="77777777" w:rsidR="007514ED" w:rsidRDefault="007514ED" w:rsidP="007514ED">
      <w:pPr>
        <w:rPr>
          <w:rFonts w:ascii="Verdana" w:hAnsi="Verdana"/>
          <w:sz w:val="20"/>
          <w:szCs w:val="20"/>
        </w:rPr>
      </w:pPr>
      <w:r>
        <w:rPr>
          <w:rFonts w:ascii="Verdana" w:hAnsi="Verdana"/>
          <w:sz w:val="20"/>
          <w:szCs w:val="20"/>
        </w:rPr>
        <w:t xml:space="preserve">Señores presidente y directores de </w:t>
      </w:r>
    </w:p>
    <w:p w14:paraId="1151BAAC" w14:textId="77777777" w:rsidR="007514ED" w:rsidRDefault="007514ED" w:rsidP="007514ED">
      <w:pPr>
        <w:rPr>
          <w:rFonts w:ascii="Verdana" w:hAnsi="Verdana"/>
          <w:sz w:val="20"/>
          <w:szCs w:val="20"/>
        </w:rPr>
      </w:pPr>
      <w:r>
        <w:rPr>
          <w:rFonts w:ascii="Verdana" w:hAnsi="Verdana"/>
          <w:sz w:val="20"/>
          <w:szCs w:val="20"/>
        </w:rPr>
        <w:t>Nombre del contribuyente</w:t>
      </w:r>
    </w:p>
    <w:p w14:paraId="07730093" w14:textId="001130BB" w:rsidR="007514ED" w:rsidRDefault="007514ED" w:rsidP="007514ED">
      <w:pPr>
        <w:jc w:val="both"/>
        <w:rPr>
          <w:rFonts w:ascii="Verdana" w:hAnsi="Verdana"/>
          <w:sz w:val="20"/>
          <w:szCs w:val="20"/>
        </w:rPr>
      </w:pPr>
      <w:r>
        <w:rPr>
          <w:rFonts w:ascii="Verdana" w:hAnsi="Verdana"/>
          <w:sz w:val="20"/>
          <w:szCs w:val="20"/>
        </w:rPr>
        <w:t>Hemos sido contratados para realizar una revisión de seguridad razonable, sobre el estado de declaración sobre impuestos administrados por la Dirección Nacional de Ingresos Tributarios del ejercicio fiscal 20XX preparados en los términos de la Resolución General N° XX/XXXX, los cuales se detallan en el Anexo I adjunto preparado por el NOMBRE DEL CONTRIBUYENTE (en adelante la Entidad) y firmado por nosotros con fines de identificación.</w:t>
      </w:r>
    </w:p>
    <w:p w14:paraId="61E9C1B2" w14:textId="77777777" w:rsidR="007514ED" w:rsidRDefault="007514ED" w:rsidP="007514ED">
      <w:pPr>
        <w:jc w:val="both"/>
        <w:rPr>
          <w:rFonts w:ascii="Verdana" w:hAnsi="Verdana"/>
          <w:b/>
          <w:sz w:val="20"/>
          <w:szCs w:val="20"/>
        </w:rPr>
      </w:pPr>
      <w:r>
        <w:rPr>
          <w:rFonts w:ascii="Verdana" w:hAnsi="Verdana"/>
          <w:b/>
          <w:sz w:val="20"/>
          <w:szCs w:val="20"/>
        </w:rPr>
        <w:t xml:space="preserve">Responsabilidad de la dirección en la preparación del Estado de Declaración sobre Impuestos  </w:t>
      </w:r>
    </w:p>
    <w:p w14:paraId="68597834" w14:textId="77777777" w:rsidR="007514ED" w:rsidRDefault="007514ED" w:rsidP="007514ED">
      <w:pPr>
        <w:jc w:val="both"/>
        <w:rPr>
          <w:rFonts w:ascii="Verdana" w:hAnsi="Verdana"/>
          <w:sz w:val="20"/>
          <w:szCs w:val="20"/>
        </w:rPr>
      </w:pPr>
      <w:r>
        <w:rPr>
          <w:rFonts w:ascii="Verdana" w:hAnsi="Verdana"/>
          <w:sz w:val="20"/>
          <w:szCs w:val="20"/>
        </w:rPr>
        <w:t>La gerencia de la Entidad es responsable de la preparación y presentación adecuada del estado de declaración sobre impuestos administrados por la Dirección Nacional de Ingresos Tributarios de acuerdo con lo establecido por la Resolución General N° XX/XXXX. Esta responsabilidad incluye el diseño, implementación y mantenimiento de controles internos relevantes relativos a la preparación y presentación adecuada del mencionado estado de declaración sobre impuestos administrados por la Dirección Nacional de Ingresos Tributarios.</w:t>
      </w:r>
    </w:p>
    <w:p w14:paraId="4B370895" w14:textId="597B402A" w:rsidR="007514ED" w:rsidRDefault="007514ED" w:rsidP="007514ED">
      <w:pPr>
        <w:jc w:val="both"/>
        <w:rPr>
          <w:rFonts w:ascii="Verdana" w:hAnsi="Verdana"/>
          <w:b/>
          <w:sz w:val="20"/>
          <w:szCs w:val="20"/>
        </w:rPr>
      </w:pPr>
      <w:r>
        <w:rPr>
          <w:rFonts w:ascii="Verdana" w:hAnsi="Verdana"/>
          <w:b/>
          <w:sz w:val="20"/>
          <w:szCs w:val="20"/>
        </w:rPr>
        <w:t xml:space="preserve">Independencia y control de calidad </w:t>
      </w:r>
    </w:p>
    <w:p w14:paraId="19512C73" w14:textId="77777777" w:rsidR="007514ED" w:rsidRDefault="007514ED" w:rsidP="007514ED">
      <w:pPr>
        <w:jc w:val="both"/>
        <w:rPr>
          <w:rFonts w:ascii="Verdana" w:hAnsi="Verdana"/>
          <w:sz w:val="20"/>
          <w:szCs w:val="20"/>
        </w:rPr>
      </w:pPr>
      <w:r>
        <w:rPr>
          <w:rFonts w:ascii="Verdana" w:hAnsi="Verdana"/>
          <w:sz w:val="20"/>
          <w:szCs w:val="20"/>
        </w:rPr>
        <w:t xml:space="preserve">Hemos cumplido los requerimientos de independencia y demás requerimientos de ética del Código de Ética para Profesionales de la Contabilidad emitido por el Consejo de Normas Internacionales de Ética para Contadores, que se basa en los principios fundamentales de integridad, objetividad, competencia y diligencia profesionales, confidencialidad y comportamiento profesional. </w:t>
      </w:r>
    </w:p>
    <w:p w14:paraId="5A22F5F7" w14:textId="77777777" w:rsidR="007514ED" w:rsidRDefault="007514ED" w:rsidP="007514ED">
      <w:pPr>
        <w:jc w:val="both"/>
        <w:rPr>
          <w:rFonts w:ascii="Verdana" w:hAnsi="Verdana"/>
          <w:sz w:val="20"/>
          <w:szCs w:val="20"/>
        </w:rPr>
      </w:pPr>
      <w:r>
        <w:rPr>
          <w:rFonts w:ascii="Verdana" w:hAnsi="Verdana"/>
          <w:sz w:val="20"/>
          <w:szCs w:val="20"/>
        </w:rPr>
        <w:t xml:space="preserve">Nuestra firma ha cumplido con la Norma Internacional sobre Control de Calidad 1 y de acuerdo con la misma, mantiene un comprensivo sistema de control de calidad, incluyendo políticas y procedimientos documentados respecto al cumplimiento de requerimientos éticos, normas profesionales, requerimientos legales y regulatorios aplicables. </w:t>
      </w:r>
    </w:p>
    <w:p w14:paraId="0A42FBCC" w14:textId="77777777" w:rsidR="007514ED" w:rsidRDefault="007514ED" w:rsidP="007514ED">
      <w:pPr>
        <w:jc w:val="both"/>
        <w:rPr>
          <w:rFonts w:ascii="Verdana" w:hAnsi="Verdana"/>
          <w:b/>
          <w:sz w:val="20"/>
          <w:szCs w:val="20"/>
        </w:rPr>
      </w:pPr>
      <w:r>
        <w:rPr>
          <w:rFonts w:ascii="Verdana" w:hAnsi="Verdana"/>
          <w:b/>
          <w:sz w:val="20"/>
          <w:szCs w:val="20"/>
        </w:rPr>
        <w:t>Responsabilidad del auditor</w:t>
      </w:r>
    </w:p>
    <w:p w14:paraId="46C26646" w14:textId="4C378E71" w:rsidR="007514ED" w:rsidRDefault="007514ED" w:rsidP="007514ED">
      <w:pPr>
        <w:jc w:val="both"/>
      </w:pPr>
      <w:r>
        <w:rPr>
          <w:rFonts w:ascii="Verdana" w:hAnsi="Verdana"/>
          <w:sz w:val="20"/>
          <w:szCs w:val="20"/>
        </w:rPr>
        <w:t>Nuestra responsabilidad es expresar una conclusión razonable</w:t>
      </w:r>
      <w:r>
        <w:rPr>
          <w:rFonts w:ascii="Verdana" w:hAnsi="Verdana"/>
          <w:b/>
          <w:sz w:val="20"/>
          <w:szCs w:val="20"/>
        </w:rPr>
        <w:t xml:space="preserve"> </w:t>
      </w:r>
      <w:r>
        <w:rPr>
          <w:rFonts w:ascii="Verdana" w:hAnsi="Verdana"/>
          <w:sz w:val="20"/>
          <w:szCs w:val="20"/>
        </w:rPr>
        <w:t>sobre el estado de declaración sobre impuestos administrados por la Dirección Nacional de Ingresos Tributarios.</w:t>
      </w:r>
    </w:p>
    <w:p w14:paraId="2ADA68DE" w14:textId="2E252280" w:rsidR="007514ED" w:rsidRDefault="007514ED" w:rsidP="007514ED">
      <w:pPr>
        <w:jc w:val="both"/>
      </w:pPr>
      <w:r>
        <w:rPr>
          <w:rFonts w:ascii="Verdana" w:hAnsi="Verdana"/>
          <w:sz w:val="20"/>
          <w:szCs w:val="20"/>
        </w:rPr>
        <w:t>Nuestra revisión fue realizada de acuerdo con la Norma Internacional de Auditoría – ISAE 3000 (R) “</w:t>
      </w:r>
      <w:r>
        <w:rPr>
          <w:rFonts w:ascii="Verdana" w:hAnsi="Verdana"/>
          <w:i/>
          <w:iCs/>
          <w:sz w:val="20"/>
          <w:szCs w:val="20"/>
        </w:rPr>
        <w:t>Trabajos para atestiguar distintos de auditorías o revisiones de información financiera histórica</w:t>
      </w:r>
      <w:r>
        <w:rPr>
          <w:rFonts w:ascii="Verdana" w:hAnsi="Verdana"/>
          <w:sz w:val="20"/>
          <w:szCs w:val="20"/>
        </w:rPr>
        <w:t xml:space="preserve">”. Esta norma requiere que cumplamos con requisitos éticos y que planifiquemos y apliquemos nuestros procedimientos con el fin de obtener una seguridad razonable de que, en todos los aspectos materiales, la información contenida en el estado de declaración sobre impuestos administrados por la Dirección Nacional de Ingresos Tributarios se presenta fielmente de acuerdo con lo establecido en la Resolución General N° XX/XXXX. </w:t>
      </w:r>
    </w:p>
    <w:p w14:paraId="17F5D389" w14:textId="213B3E16" w:rsidR="007514ED" w:rsidRDefault="007514ED" w:rsidP="007514ED">
      <w:pPr>
        <w:jc w:val="both"/>
        <w:rPr>
          <w:rFonts w:ascii="Verdana" w:hAnsi="Verdana"/>
          <w:sz w:val="20"/>
          <w:szCs w:val="20"/>
        </w:rPr>
      </w:pPr>
      <w:r>
        <w:rPr>
          <w:rFonts w:ascii="Verdana" w:hAnsi="Verdana"/>
          <w:sz w:val="20"/>
          <w:szCs w:val="20"/>
        </w:rPr>
        <w:lastRenderedPageBreak/>
        <w:t>En un encargo de seguridad razonable los procedimientos están orientados a la obtención de evidencias que permitan identificar y reducir el riesgo del encargo a un nivel aceptablemente bajo, en función de las circunstancias, como base para expresar una conclusión. La conclusión del profesional se expresa de un modo que informa de su opinión respecto al resultado de la medida o evaluación del estado de declaración sobre impuestos administrados por la Dirección Nacional de Ingresos Tributarios con relación a la RG N° XX/XXXX.</w:t>
      </w:r>
    </w:p>
    <w:p w14:paraId="4CC0DBCD" w14:textId="77777777" w:rsidR="007514ED" w:rsidRDefault="007514ED" w:rsidP="007514ED">
      <w:pPr>
        <w:jc w:val="both"/>
        <w:rPr>
          <w:rFonts w:ascii="Verdana" w:hAnsi="Verdana"/>
          <w:b/>
          <w:sz w:val="20"/>
          <w:szCs w:val="20"/>
        </w:rPr>
      </w:pPr>
      <w:r>
        <w:rPr>
          <w:rFonts w:ascii="Verdana" w:hAnsi="Verdana"/>
          <w:b/>
          <w:sz w:val="20"/>
          <w:szCs w:val="20"/>
        </w:rPr>
        <w:t>Conclusión</w:t>
      </w:r>
    </w:p>
    <w:p w14:paraId="1DBD27AF" w14:textId="7A500A00" w:rsidR="007514ED" w:rsidRDefault="007514ED" w:rsidP="007514ED">
      <w:pPr>
        <w:jc w:val="both"/>
      </w:pPr>
      <w:r>
        <w:rPr>
          <w:rFonts w:ascii="Verdana" w:hAnsi="Verdana"/>
          <w:sz w:val="20"/>
          <w:szCs w:val="20"/>
        </w:rPr>
        <w:t xml:space="preserve">En nuestra opinión, el estado de declaración sobre impuestos administrados por la Dirección Nacional de Ingresos Tributarios del ejercicio fiscal 20XX de la entidad ha cumplido con lo dispuesto en la Ley o Resolución General N° XX/XXXX, en todos los aspectos materiales, una declaración razonable.  </w:t>
      </w:r>
    </w:p>
    <w:p w14:paraId="7CA820BD" w14:textId="77777777" w:rsidR="007514ED" w:rsidRDefault="007514ED" w:rsidP="007514ED">
      <w:pPr>
        <w:jc w:val="both"/>
        <w:rPr>
          <w:rFonts w:ascii="Verdana" w:hAnsi="Verdana"/>
          <w:sz w:val="20"/>
          <w:szCs w:val="20"/>
        </w:rPr>
      </w:pPr>
      <w:r>
        <w:rPr>
          <w:rFonts w:ascii="Verdana" w:hAnsi="Verdana"/>
          <w:sz w:val="20"/>
          <w:szCs w:val="20"/>
        </w:rPr>
        <w:t xml:space="preserve">* El AEI podrá emitir una opinión distinta al ejemplo cuando los procedimientos aplicados y las evidencias obtenidas requieran una conclusión con salvedades, conclusión desfavorable (adversa) o denegación (abstención) de conclusión. </w:t>
      </w:r>
    </w:p>
    <w:p w14:paraId="58FCED64" w14:textId="77777777" w:rsidR="007514ED" w:rsidRDefault="007514ED" w:rsidP="007514ED">
      <w:pPr>
        <w:jc w:val="both"/>
        <w:rPr>
          <w:rFonts w:ascii="Verdana" w:hAnsi="Verdana"/>
          <w:b/>
          <w:sz w:val="20"/>
          <w:szCs w:val="20"/>
        </w:rPr>
      </w:pPr>
      <w:r>
        <w:rPr>
          <w:rFonts w:ascii="Verdana" w:hAnsi="Verdana"/>
          <w:b/>
          <w:sz w:val="20"/>
          <w:szCs w:val="20"/>
        </w:rPr>
        <w:t>Restricción de circulación</w:t>
      </w:r>
    </w:p>
    <w:p w14:paraId="7A2C038B" w14:textId="64B2F0DB" w:rsidR="007514ED" w:rsidRDefault="007514ED" w:rsidP="007514ED">
      <w:pPr>
        <w:jc w:val="both"/>
        <w:rPr>
          <w:rFonts w:ascii="Verdana" w:hAnsi="Verdana"/>
          <w:sz w:val="20"/>
          <w:szCs w:val="20"/>
        </w:rPr>
      </w:pPr>
      <w:r>
        <w:rPr>
          <w:rFonts w:ascii="Verdana" w:hAnsi="Verdana"/>
          <w:sz w:val="20"/>
          <w:szCs w:val="20"/>
        </w:rPr>
        <w:t>Dada la naturaleza y el especial propósito de este informe, el mismo es para uso exclusivo de la dirección y gerencia de la entidad para su presentación ante la Dirección Nacional de Ingresos Tributarios en cumplimiento de lo dispuesto por la Resolución General N° XX/XXXX. En consecuencia, nosotros no aceptamos ninguna obligación o responsabilidad hacia terceras partes a las cuales nuestro informe no esté dirigido, y que eventualmente pudieran tener acceso al mismo.</w:t>
      </w:r>
    </w:p>
    <w:p w14:paraId="0590F31F" w14:textId="77777777" w:rsidR="007514ED" w:rsidRDefault="007514ED" w:rsidP="007514ED">
      <w:pPr>
        <w:jc w:val="both"/>
        <w:rPr>
          <w:rFonts w:ascii="Verdana" w:hAnsi="Verdana"/>
          <w:sz w:val="20"/>
          <w:szCs w:val="20"/>
        </w:rPr>
      </w:pPr>
    </w:p>
    <w:p w14:paraId="24CB970C" w14:textId="77777777" w:rsidR="007514ED" w:rsidRDefault="007514ED" w:rsidP="007514ED">
      <w:pPr>
        <w:jc w:val="both"/>
        <w:rPr>
          <w:rFonts w:ascii="Verdana" w:hAnsi="Verdana"/>
          <w:sz w:val="20"/>
          <w:szCs w:val="20"/>
        </w:rPr>
      </w:pPr>
    </w:p>
    <w:p w14:paraId="316E7656" w14:textId="77777777" w:rsidR="007514ED" w:rsidRDefault="007514ED" w:rsidP="007514ED">
      <w:pPr>
        <w:jc w:val="both"/>
        <w:rPr>
          <w:rFonts w:ascii="Verdana" w:hAnsi="Verdana"/>
          <w:b/>
          <w:sz w:val="20"/>
          <w:szCs w:val="20"/>
        </w:rPr>
      </w:pPr>
      <w:r>
        <w:rPr>
          <w:rFonts w:ascii="Verdana" w:hAnsi="Verdana"/>
          <w:b/>
          <w:sz w:val="20"/>
          <w:szCs w:val="20"/>
        </w:rPr>
        <w:t>FIRMA PROFESIONAL</w:t>
      </w:r>
    </w:p>
    <w:p w14:paraId="75BE85F3" w14:textId="77777777" w:rsidR="007514ED" w:rsidRDefault="007514ED" w:rsidP="007514ED">
      <w:pPr>
        <w:jc w:val="both"/>
        <w:rPr>
          <w:rFonts w:ascii="Verdana" w:hAnsi="Verdana"/>
          <w:b/>
          <w:sz w:val="20"/>
          <w:szCs w:val="20"/>
        </w:rPr>
      </w:pPr>
    </w:p>
    <w:p w14:paraId="2925AAC6" w14:textId="77777777" w:rsidR="007514ED" w:rsidRDefault="007514ED" w:rsidP="007514ED">
      <w:pPr>
        <w:jc w:val="both"/>
        <w:rPr>
          <w:rFonts w:ascii="Verdana" w:hAnsi="Verdana"/>
          <w:sz w:val="20"/>
          <w:szCs w:val="20"/>
        </w:rPr>
      </w:pPr>
      <w:r>
        <w:rPr>
          <w:rFonts w:ascii="Verdana" w:hAnsi="Verdana"/>
          <w:sz w:val="20"/>
          <w:szCs w:val="20"/>
        </w:rPr>
        <w:t>Auditor Externo Impositivo/Socio Firmante</w:t>
      </w:r>
    </w:p>
    <w:p w14:paraId="25152C32" w14:textId="77777777" w:rsidR="007514ED" w:rsidRDefault="007514ED" w:rsidP="007514ED">
      <w:pPr>
        <w:tabs>
          <w:tab w:val="center" w:pos="4252"/>
        </w:tabs>
        <w:jc w:val="both"/>
        <w:rPr>
          <w:rFonts w:ascii="Verdana" w:hAnsi="Verdana"/>
          <w:sz w:val="20"/>
          <w:szCs w:val="20"/>
        </w:rPr>
      </w:pPr>
      <w:r>
        <w:rPr>
          <w:rFonts w:ascii="Verdana" w:hAnsi="Verdana"/>
          <w:sz w:val="20"/>
          <w:szCs w:val="20"/>
        </w:rPr>
        <w:t xml:space="preserve">C.I.C. N° </w:t>
      </w:r>
      <w:r>
        <w:rPr>
          <w:rFonts w:ascii="Verdana" w:hAnsi="Verdana"/>
          <w:sz w:val="20"/>
          <w:szCs w:val="20"/>
        </w:rPr>
        <w:tab/>
      </w:r>
    </w:p>
    <w:p w14:paraId="384D51D5" w14:textId="77777777" w:rsidR="007514ED" w:rsidRDefault="007514ED" w:rsidP="007514ED">
      <w:pPr>
        <w:jc w:val="both"/>
        <w:rPr>
          <w:rFonts w:ascii="Verdana" w:hAnsi="Verdana"/>
          <w:sz w:val="20"/>
          <w:szCs w:val="20"/>
        </w:rPr>
      </w:pPr>
      <w:r>
        <w:rPr>
          <w:rFonts w:ascii="Verdana" w:hAnsi="Verdana"/>
          <w:sz w:val="20"/>
          <w:szCs w:val="20"/>
        </w:rPr>
        <w:t>Registro N°</w:t>
      </w:r>
    </w:p>
    <w:p w14:paraId="09491FCA" w14:textId="77777777" w:rsidR="007514ED" w:rsidRDefault="007514ED" w:rsidP="007514ED">
      <w:pPr>
        <w:tabs>
          <w:tab w:val="left" w:pos="3330"/>
        </w:tabs>
        <w:jc w:val="both"/>
        <w:rPr>
          <w:rFonts w:ascii="Verdana" w:hAnsi="Verdana"/>
          <w:sz w:val="20"/>
          <w:szCs w:val="20"/>
        </w:rPr>
      </w:pPr>
      <w:r>
        <w:rPr>
          <w:rFonts w:ascii="Verdana" w:hAnsi="Verdana"/>
          <w:sz w:val="20"/>
          <w:szCs w:val="20"/>
        </w:rPr>
        <w:tab/>
      </w:r>
    </w:p>
    <w:p w14:paraId="55553FD4" w14:textId="77777777" w:rsidR="007514ED" w:rsidRDefault="007514ED" w:rsidP="007514ED">
      <w:pPr>
        <w:rPr>
          <w:rFonts w:ascii="Verdana" w:hAnsi="Verdana"/>
          <w:sz w:val="20"/>
          <w:szCs w:val="20"/>
        </w:rPr>
      </w:pPr>
      <w:r>
        <w:rPr>
          <w:rFonts w:ascii="Verdana" w:hAnsi="Verdana"/>
          <w:sz w:val="20"/>
          <w:szCs w:val="20"/>
        </w:rPr>
        <w:t xml:space="preserve"> </w:t>
      </w:r>
    </w:p>
    <w:p w14:paraId="427E91BD" w14:textId="77777777" w:rsidR="007514ED" w:rsidRDefault="007514ED" w:rsidP="007514ED">
      <w:pPr>
        <w:rPr>
          <w:rFonts w:ascii="Verdana" w:hAnsi="Verdana"/>
          <w:b/>
          <w:sz w:val="20"/>
          <w:szCs w:val="20"/>
        </w:rPr>
      </w:pPr>
    </w:p>
    <w:p w14:paraId="0CA9E4D1" w14:textId="77777777" w:rsidR="007514ED" w:rsidRDefault="007514ED" w:rsidP="007514ED">
      <w:pPr>
        <w:rPr>
          <w:rFonts w:ascii="Verdana" w:hAnsi="Verdana"/>
          <w:b/>
          <w:sz w:val="20"/>
          <w:szCs w:val="20"/>
        </w:rPr>
      </w:pPr>
    </w:p>
    <w:p w14:paraId="6CBBE1A4" w14:textId="77777777" w:rsidR="007514ED" w:rsidRDefault="007514ED" w:rsidP="007514ED">
      <w:pPr>
        <w:rPr>
          <w:rFonts w:ascii="Verdana" w:hAnsi="Verdana"/>
          <w:b/>
          <w:sz w:val="20"/>
          <w:szCs w:val="20"/>
        </w:rPr>
      </w:pPr>
    </w:p>
    <w:p w14:paraId="7ECC47DC" w14:textId="77777777" w:rsidR="007514ED" w:rsidRDefault="007514ED" w:rsidP="007514ED">
      <w:pPr>
        <w:rPr>
          <w:rFonts w:ascii="Verdana" w:hAnsi="Verdana"/>
          <w:b/>
          <w:sz w:val="20"/>
          <w:szCs w:val="20"/>
        </w:rPr>
      </w:pPr>
    </w:p>
    <w:p w14:paraId="7DEDC9B7" w14:textId="77777777" w:rsidR="007514ED" w:rsidRDefault="007514ED" w:rsidP="007514ED">
      <w:pPr>
        <w:rPr>
          <w:rFonts w:ascii="Verdana" w:hAnsi="Verdana"/>
          <w:b/>
          <w:sz w:val="20"/>
          <w:szCs w:val="20"/>
        </w:rPr>
      </w:pPr>
    </w:p>
    <w:p w14:paraId="266068FE" w14:textId="77777777" w:rsidR="007514ED" w:rsidRDefault="007514ED" w:rsidP="007514ED">
      <w:pPr>
        <w:rPr>
          <w:rFonts w:ascii="Verdana" w:hAnsi="Verdana"/>
          <w:b/>
          <w:sz w:val="20"/>
          <w:szCs w:val="20"/>
        </w:rPr>
      </w:pPr>
    </w:p>
    <w:p w14:paraId="5BA8A752" w14:textId="77777777" w:rsidR="007514ED" w:rsidRDefault="007514ED" w:rsidP="007514ED">
      <w:pPr>
        <w:rPr>
          <w:rFonts w:ascii="Verdana" w:hAnsi="Verdana"/>
          <w:b/>
          <w:sz w:val="20"/>
          <w:szCs w:val="20"/>
        </w:rPr>
      </w:pPr>
    </w:p>
    <w:p w14:paraId="7027E6D4" w14:textId="77777777" w:rsidR="007514ED" w:rsidRDefault="007514ED" w:rsidP="007514ED">
      <w:pPr>
        <w:rPr>
          <w:rFonts w:ascii="Verdana" w:hAnsi="Verdana"/>
          <w:b/>
          <w:sz w:val="20"/>
          <w:szCs w:val="20"/>
        </w:rPr>
      </w:pPr>
    </w:p>
    <w:p w14:paraId="24611E1C" w14:textId="77777777" w:rsidR="007514ED" w:rsidRDefault="007514ED" w:rsidP="007514ED">
      <w:pPr>
        <w:rPr>
          <w:rFonts w:ascii="Verdana" w:hAnsi="Verdana"/>
          <w:b/>
          <w:sz w:val="20"/>
          <w:szCs w:val="20"/>
        </w:rPr>
      </w:pPr>
    </w:p>
    <w:p w14:paraId="3CCCED37" w14:textId="77777777" w:rsidR="007514ED" w:rsidRDefault="007514ED" w:rsidP="007514ED">
      <w:pPr>
        <w:jc w:val="center"/>
        <w:rPr>
          <w:rFonts w:ascii="Verdana" w:hAnsi="Verdana"/>
          <w:b/>
          <w:sz w:val="20"/>
          <w:szCs w:val="20"/>
        </w:rPr>
      </w:pPr>
      <w:r>
        <w:rPr>
          <w:rFonts w:ascii="Verdana" w:hAnsi="Verdana"/>
          <w:b/>
          <w:sz w:val="20"/>
          <w:szCs w:val="20"/>
        </w:rPr>
        <w:t>ANEXO I</w:t>
      </w:r>
    </w:p>
    <w:p w14:paraId="1CB5370B" w14:textId="77777777" w:rsidR="007514ED" w:rsidRDefault="007514ED" w:rsidP="007514ED">
      <w:pPr>
        <w:rPr>
          <w:rFonts w:ascii="Verdana" w:hAnsi="Verdana"/>
          <w:sz w:val="20"/>
          <w:szCs w:val="20"/>
        </w:rPr>
      </w:pPr>
      <w:r>
        <w:rPr>
          <w:rFonts w:ascii="Verdana" w:hAnsi="Verdana"/>
          <w:sz w:val="20"/>
          <w:szCs w:val="20"/>
        </w:rPr>
        <w:t>NOMBRE DEL CONTRIBUYENTE</w:t>
      </w:r>
    </w:p>
    <w:p w14:paraId="6F0D4F39" w14:textId="3EEACFD4" w:rsidR="007514ED" w:rsidRDefault="007514ED" w:rsidP="007514ED">
      <w:pPr>
        <w:jc w:val="both"/>
        <w:rPr>
          <w:rFonts w:ascii="Verdana" w:hAnsi="Verdana"/>
          <w:sz w:val="20"/>
          <w:szCs w:val="20"/>
        </w:rPr>
      </w:pPr>
      <w:r>
        <w:rPr>
          <w:rFonts w:ascii="Verdana" w:hAnsi="Verdana"/>
          <w:sz w:val="20"/>
          <w:szCs w:val="20"/>
        </w:rPr>
        <w:t>ESTADO DE DECLARACIÓN SOBRE IMPUESTOS ADMINISTRADOS POR LA DIRECCIÓN NACIONAL DE INGRESOS TRIBUTARIOS.</w:t>
      </w:r>
    </w:p>
    <w:tbl>
      <w:tblPr>
        <w:tblW w:w="8494" w:type="dxa"/>
        <w:tblCellMar>
          <w:left w:w="10" w:type="dxa"/>
          <w:right w:w="10" w:type="dxa"/>
        </w:tblCellMar>
        <w:tblLook w:val="0000" w:firstRow="0" w:lastRow="0" w:firstColumn="0" w:lastColumn="0" w:noHBand="0" w:noVBand="0"/>
      </w:tblPr>
      <w:tblGrid>
        <w:gridCol w:w="1555"/>
        <w:gridCol w:w="6939"/>
      </w:tblGrid>
      <w:tr w:rsidR="007514ED" w14:paraId="504B7BD8" w14:textId="77777777" w:rsidTr="00A76168">
        <w:tc>
          <w:tcPr>
            <w:tcW w:w="1555" w:type="dxa"/>
            <w:shd w:val="clear" w:color="auto" w:fill="auto"/>
            <w:tcMar>
              <w:top w:w="0" w:type="dxa"/>
              <w:left w:w="108" w:type="dxa"/>
              <w:bottom w:w="0" w:type="dxa"/>
              <w:right w:w="108" w:type="dxa"/>
            </w:tcMar>
          </w:tcPr>
          <w:p w14:paraId="6CA540AE" w14:textId="77777777" w:rsidR="007514ED" w:rsidRDefault="007514ED" w:rsidP="00A76168">
            <w:pPr>
              <w:spacing w:after="0"/>
            </w:pPr>
            <w:r>
              <w:rPr>
                <w:rFonts w:ascii="Verdana" w:hAnsi="Verdana"/>
                <w:b/>
                <w:sz w:val="20"/>
                <w:szCs w:val="20"/>
              </w:rPr>
              <w:t>SECCIÓN I</w:t>
            </w:r>
          </w:p>
        </w:tc>
        <w:tc>
          <w:tcPr>
            <w:tcW w:w="6939" w:type="dxa"/>
            <w:shd w:val="clear" w:color="auto" w:fill="auto"/>
            <w:tcMar>
              <w:top w:w="0" w:type="dxa"/>
              <w:left w:w="108" w:type="dxa"/>
              <w:bottom w:w="0" w:type="dxa"/>
              <w:right w:w="108" w:type="dxa"/>
            </w:tcMar>
          </w:tcPr>
          <w:p w14:paraId="1AAF4089" w14:textId="52CBEEE9" w:rsidR="007514ED" w:rsidRDefault="007514ED" w:rsidP="00A76168">
            <w:pPr>
              <w:spacing w:after="0"/>
              <w:jc w:val="both"/>
              <w:rPr>
                <w:rFonts w:ascii="Verdana" w:hAnsi="Verdana"/>
                <w:sz w:val="20"/>
                <w:szCs w:val="20"/>
              </w:rPr>
            </w:pPr>
            <w:r>
              <w:rPr>
                <w:rFonts w:ascii="Verdana" w:hAnsi="Verdana"/>
                <w:sz w:val="20"/>
                <w:szCs w:val="20"/>
              </w:rPr>
              <w:t>CONSIDERACIONES PARA LA PREPARACIÓN DEL ESTADO DE DECLARACIÓN SOBRE IMPUESTOS ADMINISTRADOS POR LA DIRECCIÓN NACIONAL DE INGRESOS TRIBUTARIOS.</w:t>
            </w:r>
          </w:p>
        </w:tc>
      </w:tr>
      <w:tr w:rsidR="007514ED" w14:paraId="033F5D88" w14:textId="77777777" w:rsidTr="00A76168">
        <w:tc>
          <w:tcPr>
            <w:tcW w:w="1555" w:type="dxa"/>
            <w:shd w:val="clear" w:color="auto" w:fill="auto"/>
            <w:tcMar>
              <w:top w:w="0" w:type="dxa"/>
              <w:left w:w="108" w:type="dxa"/>
              <w:bottom w:w="0" w:type="dxa"/>
              <w:right w:w="108" w:type="dxa"/>
            </w:tcMar>
          </w:tcPr>
          <w:p w14:paraId="7ADAF085" w14:textId="77777777" w:rsidR="007514ED" w:rsidRDefault="007514ED" w:rsidP="00A76168">
            <w:pPr>
              <w:spacing w:after="0"/>
              <w:rPr>
                <w:rFonts w:ascii="Verdana" w:hAnsi="Verdana"/>
                <w:b/>
                <w:bCs/>
                <w:sz w:val="20"/>
                <w:szCs w:val="20"/>
              </w:rPr>
            </w:pPr>
            <w:r>
              <w:rPr>
                <w:rFonts w:ascii="Verdana" w:hAnsi="Verdana"/>
                <w:b/>
                <w:bCs/>
                <w:sz w:val="20"/>
                <w:szCs w:val="20"/>
              </w:rPr>
              <w:t>SECCIÓN II</w:t>
            </w:r>
          </w:p>
        </w:tc>
        <w:tc>
          <w:tcPr>
            <w:tcW w:w="6939" w:type="dxa"/>
            <w:shd w:val="clear" w:color="auto" w:fill="auto"/>
            <w:tcMar>
              <w:top w:w="0" w:type="dxa"/>
              <w:left w:w="108" w:type="dxa"/>
              <w:bottom w:w="0" w:type="dxa"/>
              <w:right w:w="108" w:type="dxa"/>
            </w:tcMar>
          </w:tcPr>
          <w:p w14:paraId="3C4A2377" w14:textId="77777777" w:rsidR="007514ED" w:rsidRDefault="007514ED" w:rsidP="00A76168">
            <w:pPr>
              <w:spacing w:after="0"/>
              <w:jc w:val="both"/>
              <w:rPr>
                <w:rFonts w:ascii="Verdana" w:hAnsi="Verdana"/>
                <w:sz w:val="20"/>
                <w:szCs w:val="20"/>
              </w:rPr>
            </w:pPr>
            <w:r>
              <w:rPr>
                <w:rFonts w:ascii="Verdana" w:hAnsi="Verdana"/>
                <w:sz w:val="20"/>
                <w:szCs w:val="20"/>
              </w:rPr>
              <w:t>DECLARACIONES JURADAS Y PAGO DE RETENCIONES.</w:t>
            </w:r>
          </w:p>
        </w:tc>
      </w:tr>
      <w:tr w:rsidR="007514ED" w14:paraId="6F02A9D6" w14:textId="77777777" w:rsidTr="00A76168">
        <w:tc>
          <w:tcPr>
            <w:tcW w:w="1555" w:type="dxa"/>
            <w:shd w:val="clear" w:color="auto" w:fill="auto"/>
            <w:tcMar>
              <w:top w:w="0" w:type="dxa"/>
              <w:left w:w="108" w:type="dxa"/>
              <w:bottom w:w="0" w:type="dxa"/>
              <w:right w:w="108" w:type="dxa"/>
            </w:tcMar>
          </w:tcPr>
          <w:p w14:paraId="30F3E0F5" w14:textId="77777777" w:rsidR="007514ED" w:rsidRDefault="007514ED" w:rsidP="00A76168">
            <w:pPr>
              <w:spacing w:after="0"/>
              <w:rPr>
                <w:rFonts w:ascii="Verdana" w:hAnsi="Verdana"/>
                <w:b/>
                <w:bCs/>
                <w:sz w:val="20"/>
                <w:szCs w:val="20"/>
              </w:rPr>
            </w:pPr>
            <w:r>
              <w:rPr>
                <w:rFonts w:ascii="Verdana" w:hAnsi="Verdana"/>
                <w:b/>
                <w:bCs/>
                <w:sz w:val="20"/>
                <w:szCs w:val="20"/>
              </w:rPr>
              <w:t>SECCIÓN III</w:t>
            </w:r>
          </w:p>
        </w:tc>
        <w:tc>
          <w:tcPr>
            <w:tcW w:w="6939" w:type="dxa"/>
            <w:shd w:val="clear" w:color="auto" w:fill="auto"/>
            <w:tcMar>
              <w:top w:w="0" w:type="dxa"/>
              <w:left w:w="108" w:type="dxa"/>
              <w:bottom w:w="0" w:type="dxa"/>
              <w:right w:w="108" w:type="dxa"/>
            </w:tcMar>
          </w:tcPr>
          <w:p w14:paraId="1709D37A" w14:textId="77777777" w:rsidR="007514ED" w:rsidRDefault="007514ED" w:rsidP="00A76168">
            <w:pPr>
              <w:spacing w:after="0"/>
              <w:jc w:val="both"/>
              <w:rPr>
                <w:rFonts w:ascii="Verdana" w:hAnsi="Verdana"/>
                <w:sz w:val="20"/>
                <w:szCs w:val="20"/>
              </w:rPr>
            </w:pPr>
            <w:r>
              <w:rPr>
                <w:rFonts w:ascii="Verdana" w:hAnsi="Verdana"/>
                <w:sz w:val="20"/>
                <w:szCs w:val="20"/>
              </w:rPr>
              <w:t>INFORMACIÓN GENERAL, CONSULTAS VINCULANTES Y PRESENTACIONES REQUERIDAS POR LA AUTORIDAD FISCAL DISTINTAS A UNA DECLARACIÓN JURADA.</w:t>
            </w:r>
          </w:p>
        </w:tc>
      </w:tr>
      <w:tr w:rsidR="007514ED" w14:paraId="04933CA6" w14:textId="77777777" w:rsidTr="00A76168">
        <w:tc>
          <w:tcPr>
            <w:tcW w:w="1555" w:type="dxa"/>
            <w:shd w:val="clear" w:color="auto" w:fill="auto"/>
            <w:tcMar>
              <w:top w:w="0" w:type="dxa"/>
              <w:left w:w="108" w:type="dxa"/>
              <w:bottom w:w="0" w:type="dxa"/>
              <w:right w:w="108" w:type="dxa"/>
            </w:tcMar>
          </w:tcPr>
          <w:p w14:paraId="543A71A0" w14:textId="77777777" w:rsidR="007514ED" w:rsidRDefault="007514ED" w:rsidP="00A76168">
            <w:pPr>
              <w:spacing w:after="0"/>
              <w:rPr>
                <w:rFonts w:ascii="Verdana" w:hAnsi="Verdana"/>
                <w:b/>
                <w:bCs/>
                <w:sz w:val="20"/>
                <w:szCs w:val="20"/>
              </w:rPr>
            </w:pPr>
            <w:r>
              <w:rPr>
                <w:rFonts w:ascii="Verdana" w:hAnsi="Verdana"/>
                <w:b/>
                <w:bCs/>
                <w:sz w:val="20"/>
                <w:szCs w:val="20"/>
              </w:rPr>
              <w:t>SECCIÓN IV</w:t>
            </w:r>
          </w:p>
        </w:tc>
        <w:tc>
          <w:tcPr>
            <w:tcW w:w="6939" w:type="dxa"/>
            <w:shd w:val="clear" w:color="auto" w:fill="auto"/>
            <w:tcMar>
              <w:top w:w="0" w:type="dxa"/>
              <w:left w:w="108" w:type="dxa"/>
              <w:bottom w:w="0" w:type="dxa"/>
              <w:right w:w="108" w:type="dxa"/>
            </w:tcMar>
          </w:tcPr>
          <w:p w14:paraId="6125DCC4" w14:textId="77777777" w:rsidR="007514ED" w:rsidRDefault="007514ED" w:rsidP="00A76168">
            <w:pPr>
              <w:spacing w:after="0"/>
              <w:jc w:val="both"/>
              <w:rPr>
                <w:rFonts w:ascii="Verdana" w:hAnsi="Verdana"/>
                <w:sz w:val="20"/>
                <w:szCs w:val="20"/>
              </w:rPr>
            </w:pPr>
            <w:r>
              <w:rPr>
                <w:rFonts w:ascii="Verdana" w:hAnsi="Verdana"/>
                <w:sz w:val="20"/>
                <w:szCs w:val="20"/>
              </w:rPr>
              <w:t>CONTROVERSIAS EN SEDE ADMINISTRATIVA Y LITIGIOS CON LA AUTORIDAD FISCAL.</w:t>
            </w:r>
          </w:p>
        </w:tc>
      </w:tr>
      <w:tr w:rsidR="007514ED" w14:paraId="7CF53CAF" w14:textId="77777777" w:rsidTr="00A76168">
        <w:trPr>
          <w:trHeight w:val="47"/>
        </w:trPr>
        <w:tc>
          <w:tcPr>
            <w:tcW w:w="1555" w:type="dxa"/>
            <w:shd w:val="clear" w:color="auto" w:fill="auto"/>
            <w:tcMar>
              <w:top w:w="0" w:type="dxa"/>
              <w:left w:w="108" w:type="dxa"/>
              <w:bottom w:w="0" w:type="dxa"/>
              <w:right w:w="108" w:type="dxa"/>
            </w:tcMar>
          </w:tcPr>
          <w:p w14:paraId="1F8A5FEF" w14:textId="77777777" w:rsidR="007514ED" w:rsidRDefault="007514ED" w:rsidP="00A76168">
            <w:pPr>
              <w:spacing w:after="0"/>
              <w:rPr>
                <w:rFonts w:ascii="Verdana" w:hAnsi="Verdana"/>
                <w:b/>
                <w:bCs/>
                <w:sz w:val="20"/>
                <w:szCs w:val="20"/>
              </w:rPr>
            </w:pPr>
            <w:r>
              <w:rPr>
                <w:rFonts w:ascii="Verdana" w:hAnsi="Verdana"/>
                <w:b/>
                <w:bCs/>
                <w:sz w:val="20"/>
                <w:szCs w:val="20"/>
              </w:rPr>
              <w:t>SECCIÓN V</w:t>
            </w:r>
          </w:p>
        </w:tc>
        <w:tc>
          <w:tcPr>
            <w:tcW w:w="6939" w:type="dxa"/>
            <w:shd w:val="clear" w:color="auto" w:fill="auto"/>
            <w:tcMar>
              <w:top w:w="0" w:type="dxa"/>
              <w:left w:w="108" w:type="dxa"/>
              <w:bottom w:w="0" w:type="dxa"/>
              <w:right w:w="108" w:type="dxa"/>
            </w:tcMar>
          </w:tcPr>
          <w:p w14:paraId="1A8F0D12" w14:textId="77777777" w:rsidR="007514ED" w:rsidRDefault="007514ED" w:rsidP="00A76168">
            <w:pPr>
              <w:spacing w:after="0"/>
              <w:rPr>
                <w:rFonts w:ascii="Verdana" w:hAnsi="Verdana"/>
                <w:bCs/>
                <w:sz w:val="20"/>
                <w:szCs w:val="20"/>
              </w:rPr>
            </w:pPr>
            <w:r>
              <w:rPr>
                <w:rFonts w:ascii="Verdana" w:hAnsi="Verdana"/>
                <w:bCs/>
                <w:sz w:val="20"/>
                <w:szCs w:val="20"/>
              </w:rPr>
              <w:t>CUADRO DE DEPRECIACIÓN DE LOS BIENES DEL ACTIVO FIJO.</w:t>
            </w:r>
          </w:p>
        </w:tc>
      </w:tr>
    </w:tbl>
    <w:p w14:paraId="6725FAE9" w14:textId="77777777" w:rsidR="007514ED" w:rsidRDefault="007514ED" w:rsidP="007514ED">
      <w:pPr>
        <w:spacing w:after="0"/>
        <w:rPr>
          <w:rFonts w:ascii="Verdana" w:hAnsi="Verdana"/>
          <w:b/>
          <w:bCs/>
          <w:sz w:val="20"/>
          <w:szCs w:val="20"/>
        </w:rPr>
      </w:pPr>
    </w:p>
    <w:p w14:paraId="3717A7DE" w14:textId="77777777" w:rsidR="007514ED" w:rsidRDefault="007514ED" w:rsidP="007514ED">
      <w:pPr>
        <w:jc w:val="center"/>
        <w:rPr>
          <w:rFonts w:ascii="Verdana" w:hAnsi="Verdana"/>
          <w:b/>
          <w:bCs/>
          <w:sz w:val="20"/>
          <w:szCs w:val="20"/>
        </w:rPr>
      </w:pPr>
      <w:r>
        <w:rPr>
          <w:rFonts w:ascii="Verdana" w:hAnsi="Verdana"/>
          <w:b/>
          <w:bCs/>
          <w:sz w:val="20"/>
          <w:szCs w:val="20"/>
        </w:rPr>
        <w:t>EJERCICIO FISCAL 20XX</w:t>
      </w:r>
    </w:p>
    <w:p w14:paraId="39CA64E3" w14:textId="564E7D56" w:rsidR="007514ED" w:rsidRDefault="007514ED" w:rsidP="007514ED">
      <w:pPr>
        <w:rPr>
          <w:rFonts w:ascii="Verdana" w:hAnsi="Verdana"/>
          <w:b/>
          <w:sz w:val="20"/>
          <w:szCs w:val="20"/>
        </w:rPr>
      </w:pPr>
      <w:r>
        <w:rPr>
          <w:rFonts w:ascii="Verdana" w:hAnsi="Verdana"/>
          <w:b/>
          <w:sz w:val="20"/>
          <w:szCs w:val="20"/>
        </w:rPr>
        <w:t xml:space="preserve">SECCIÓN I </w:t>
      </w:r>
      <w:bookmarkStart w:id="0" w:name="_Hlk29475197"/>
      <w:r>
        <w:rPr>
          <w:rFonts w:ascii="Verdana" w:hAnsi="Verdana"/>
          <w:b/>
          <w:sz w:val="20"/>
          <w:szCs w:val="20"/>
        </w:rPr>
        <w:t xml:space="preserve">CONSIDERACIONES PARA LA PREPARACIÓN DEL ESTADO DE DECLARACIÓN SOBRE IMPUESTOS ADMINISTRADOS POR LA </w:t>
      </w:r>
      <w:bookmarkEnd w:id="0"/>
      <w:r w:rsidRPr="007514ED">
        <w:rPr>
          <w:rFonts w:ascii="Verdana" w:hAnsi="Verdana"/>
          <w:b/>
          <w:sz w:val="20"/>
          <w:szCs w:val="20"/>
        </w:rPr>
        <w:t>DIRECCIÓN NACIONAL DE INGRESOS TRIBUTARIOS</w:t>
      </w:r>
      <w:r>
        <w:rPr>
          <w:rFonts w:ascii="Verdana" w:hAnsi="Verdana"/>
          <w:b/>
          <w:sz w:val="20"/>
          <w:szCs w:val="20"/>
        </w:rPr>
        <w:t>.</w:t>
      </w:r>
    </w:p>
    <w:p w14:paraId="23C736DE" w14:textId="4E78702B" w:rsidR="007514ED" w:rsidRDefault="007514ED" w:rsidP="00A80245">
      <w:pPr>
        <w:pStyle w:val="Prrafodelista"/>
        <w:numPr>
          <w:ilvl w:val="0"/>
          <w:numId w:val="31"/>
        </w:numPr>
        <w:ind w:left="406" w:hanging="406"/>
      </w:pPr>
      <w:r w:rsidRPr="00A80245">
        <w:rPr>
          <w:rFonts w:ascii="Verdana" w:hAnsi="Verdana"/>
          <w:b/>
          <w:sz w:val="20"/>
          <w:szCs w:val="20"/>
        </w:rPr>
        <w:t>ASPECTOS FISCALES.</w:t>
      </w:r>
    </w:p>
    <w:p w14:paraId="2C90BB11" w14:textId="77777777" w:rsidR="007514ED" w:rsidRDefault="007514ED" w:rsidP="007514ED">
      <w:pPr>
        <w:jc w:val="both"/>
        <w:rPr>
          <w:rFonts w:ascii="Verdana" w:hAnsi="Verdana"/>
          <w:sz w:val="20"/>
          <w:szCs w:val="20"/>
        </w:rPr>
      </w:pPr>
      <w:r>
        <w:rPr>
          <w:rFonts w:ascii="Verdana" w:hAnsi="Verdana"/>
          <w:sz w:val="20"/>
          <w:szCs w:val="20"/>
        </w:rPr>
        <w:t>La entidad liquida sus impuestos siguiendo las características particulares de cada evento, transacción o hecho económico, y considerando los siguientes ítems:</w:t>
      </w:r>
    </w:p>
    <w:p w14:paraId="47653B8A" w14:textId="77777777" w:rsidR="007514ED" w:rsidRDefault="007514ED" w:rsidP="007514ED">
      <w:pPr>
        <w:pStyle w:val="Prrafodelista"/>
        <w:numPr>
          <w:ilvl w:val="0"/>
          <w:numId w:val="2"/>
        </w:numPr>
        <w:suppressAutoHyphens w:val="0"/>
        <w:textAlignment w:val="auto"/>
        <w:rPr>
          <w:rFonts w:ascii="Verdana" w:hAnsi="Verdana"/>
          <w:sz w:val="20"/>
          <w:szCs w:val="20"/>
        </w:rPr>
      </w:pPr>
      <w:r>
        <w:rPr>
          <w:rFonts w:ascii="Verdana" w:hAnsi="Verdana"/>
          <w:sz w:val="20"/>
          <w:szCs w:val="20"/>
        </w:rPr>
        <w:t>Leyes, Reglamentaciones y Resoluciones Generales tal como se describen en el inciso b) al g) de esta SECCIÓN.</w:t>
      </w:r>
    </w:p>
    <w:p w14:paraId="11A9F819" w14:textId="77777777" w:rsidR="007514ED" w:rsidRDefault="007514ED" w:rsidP="007514ED">
      <w:pPr>
        <w:pStyle w:val="Prrafodelista"/>
        <w:numPr>
          <w:ilvl w:val="0"/>
          <w:numId w:val="2"/>
        </w:numPr>
        <w:suppressAutoHyphens w:val="0"/>
        <w:textAlignment w:val="auto"/>
        <w:rPr>
          <w:rFonts w:ascii="Verdana" w:hAnsi="Verdana"/>
          <w:sz w:val="20"/>
          <w:szCs w:val="20"/>
        </w:rPr>
      </w:pPr>
      <w:r>
        <w:rPr>
          <w:rFonts w:ascii="Verdana" w:hAnsi="Verdana"/>
          <w:sz w:val="20"/>
          <w:szCs w:val="20"/>
        </w:rPr>
        <w:t>La realidad económica del hecho imponible.</w:t>
      </w:r>
    </w:p>
    <w:p w14:paraId="409F9E30" w14:textId="77777777" w:rsidR="007514ED" w:rsidRDefault="007514ED" w:rsidP="007514ED">
      <w:pPr>
        <w:pStyle w:val="Prrafodelista"/>
        <w:numPr>
          <w:ilvl w:val="0"/>
          <w:numId w:val="2"/>
        </w:numPr>
        <w:suppressAutoHyphens w:val="0"/>
        <w:textAlignment w:val="auto"/>
        <w:rPr>
          <w:rFonts w:ascii="Verdana" w:hAnsi="Verdana"/>
          <w:sz w:val="20"/>
          <w:szCs w:val="20"/>
        </w:rPr>
      </w:pPr>
      <w:r>
        <w:rPr>
          <w:rFonts w:ascii="Verdana" w:hAnsi="Verdana"/>
          <w:sz w:val="20"/>
          <w:szCs w:val="20"/>
        </w:rPr>
        <w:t>Consultas vinculantes obtenidas tal como se describe en la SECCIÓN III.</w:t>
      </w:r>
    </w:p>
    <w:p w14:paraId="42440ABE" w14:textId="77777777" w:rsidR="007514ED" w:rsidRDefault="007514ED" w:rsidP="007514ED">
      <w:pPr>
        <w:pStyle w:val="Prrafodelista"/>
        <w:numPr>
          <w:ilvl w:val="0"/>
          <w:numId w:val="2"/>
        </w:numPr>
        <w:suppressAutoHyphens w:val="0"/>
        <w:textAlignment w:val="auto"/>
        <w:rPr>
          <w:rFonts w:ascii="Verdana" w:hAnsi="Verdana"/>
          <w:sz w:val="20"/>
          <w:szCs w:val="20"/>
        </w:rPr>
      </w:pPr>
      <w:r w:rsidRPr="007514ED">
        <w:rPr>
          <w:rFonts w:ascii="Verdana" w:hAnsi="Verdana"/>
          <w:sz w:val="20"/>
          <w:szCs w:val="20"/>
        </w:rPr>
        <w:t xml:space="preserve">Consultas vinculantes de acceso general, publicadas por la </w:t>
      </w:r>
      <w:r>
        <w:rPr>
          <w:rFonts w:ascii="Verdana" w:hAnsi="Verdana"/>
          <w:sz w:val="20"/>
          <w:szCs w:val="20"/>
        </w:rPr>
        <w:t>Dirección Nacional de Ingresos Tributarios.</w:t>
      </w:r>
    </w:p>
    <w:p w14:paraId="64254981" w14:textId="4EF5AEE9" w:rsidR="007514ED" w:rsidRPr="007514ED" w:rsidRDefault="007514ED" w:rsidP="007514ED">
      <w:pPr>
        <w:pStyle w:val="Prrafodelista"/>
        <w:numPr>
          <w:ilvl w:val="0"/>
          <w:numId w:val="2"/>
        </w:numPr>
        <w:suppressAutoHyphens w:val="0"/>
        <w:textAlignment w:val="auto"/>
        <w:rPr>
          <w:rFonts w:ascii="Verdana" w:hAnsi="Verdana"/>
          <w:sz w:val="20"/>
          <w:szCs w:val="20"/>
        </w:rPr>
      </w:pPr>
      <w:r w:rsidRPr="007514ED">
        <w:rPr>
          <w:rFonts w:ascii="Verdana" w:hAnsi="Verdana"/>
          <w:sz w:val="20"/>
          <w:szCs w:val="20"/>
        </w:rPr>
        <w:t>Consultas efectuadas a asesores impositivos independientes.</w:t>
      </w:r>
    </w:p>
    <w:p w14:paraId="0581BD86" w14:textId="77777777" w:rsidR="007514ED" w:rsidRDefault="007514ED" w:rsidP="00A80245">
      <w:pPr>
        <w:pStyle w:val="Prrafodelista"/>
        <w:numPr>
          <w:ilvl w:val="0"/>
          <w:numId w:val="1"/>
        </w:numPr>
        <w:suppressAutoHyphens w:val="0"/>
        <w:ind w:left="434" w:hanging="420"/>
        <w:jc w:val="both"/>
        <w:textAlignment w:val="auto"/>
      </w:pPr>
      <w:r>
        <w:rPr>
          <w:rFonts w:ascii="Verdana" w:hAnsi="Verdana"/>
          <w:b/>
          <w:sz w:val="20"/>
          <w:szCs w:val="20"/>
        </w:rPr>
        <w:t>BASES PARA LA PREPARACIÓN DE LA DECLARACIÓN JURADA DEL IMPUESTO A LA RENTA EMPRESARIAL GENERAL (IRE GENERAL) - IMPUESTO A LA RENTA PERSONAL (IRP) - IMPUESTO A LOS DIVIDENDOS Y A LAS UTILIDADES (IDU) POR EL EJERCICIO FISCAL 20XX.</w:t>
      </w:r>
    </w:p>
    <w:p w14:paraId="36D5B008" w14:textId="11C8B51D" w:rsidR="00A80245" w:rsidRPr="00A80245" w:rsidRDefault="007514ED" w:rsidP="007514ED">
      <w:pPr>
        <w:jc w:val="both"/>
        <w:rPr>
          <w:rFonts w:ascii="Verdana" w:hAnsi="Verdana"/>
          <w:sz w:val="20"/>
          <w:szCs w:val="20"/>
        </w:rPr>
      </w:pPr>
      <w:r>
        <w:rPr>
          <w:rFonts w:ascii="Verdana" w:hAnsi="Verdana"/>
          <w:sz w:val="20"/>
          <w:szCs w:val="20"/>
        </w:rPr>
        <w:t xml:space="preserve">Para la preparación de la declaración jurada del IRE GENERAL/IRP/IDU por el ejercicio fiscal 20XX la entidad ha seguido los lineamientos establecidos en las siguientes leyes y reglamentaciones vigentes durante el ejercicio fiscal liquidado y considerando lo señalado en el inciso </w:t>
      </w:r>
      <w:r>
        <w:rPr>
          <w:rFonts w:ascii="Verdana" w:hAnsi="Verdana"/>
          <w:bCs/>
          <w:sz w:val="20"/>
          <w:szCs w:val="20"/>
        </w:rPr>
        <w:t>a)</w:t>
      </w:r>
      <w:r>
        <w:rPr>
          <w:rFonts w:ascii="Verdana" w:hAnsi="Verdana"/>
          <w:b/>
          <w:sz w:val="20"/>
          <w:szCs w:val="20"/>
        </w:rPr>
        <w:t xml:space="preserve"> </w:t>
      </w:r>
      <w:r>
        <w:rPr>
          <w:rFonts w:ascii="Verdana" w:hAnsi="Verdana"/>
          <w:sz w:val="20"/>
          <w:szCs w:val="20"/>
        </w:rPr>
        <w:t xml:space="preserve">de esta SECCIÓN. </w:t>
      </w:r>
    </w:p>
    <w:tbl>
      <w:tblPr>
        <w:tblW w:w="8494" w:type="dxa"/>
        <w:tblCellMar>
          <w:left w:w="10" w:type="dxa"/>
          <w:right w:w="10" w:type="dxa"/>
        </w:tblCellMar>
        <w:tblLook w:val="0000" w:firstRow="0" w:lastRow="0" w:firstColumn="0" w:lastColumn="0" w:noHBand="0" w:noVBand="0"/>
      </w:tblPr>
      <w:tblGrid>
        <w:gridCol w:w="2831"/>
        <w:gridCol w:w="2831"/>
        <w:gridCol w:w="2832"/>
      </w:tblGrid>
      <w:tr w:rsidR="007514ED" w14:paraId="1B169F43" w14:textId="77777777" w:rsidTr="00A76168">
        <w:trPr>
          <w:trHeight w:val="624"/>
        </w:trPr>
        <w:tc>
          <w:tcPr>
            <w:tcW w:w="28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FAAB8E0" w14:textId="77777777" w:rsidR="007514ED" w:rsidRDefault="007514ED" w:rsidP="00A76168">
            <w:pPr>
              <w:spacing w:after="0"/>
              <w:jc w:val="center"/>
              <w:rPr>
                <w:rFonts w:ascii="Verdana" w:hAnsi="Verdana"/>
                <w:b/>
                <w:i/>
                <w:sz w:val="20"/>
                <w:szCs w:val="20"/>
              </w:rPr>
            </w:pPr>
            <w:r>
              <w:rPr>
                <w:rFonts w:ascii="Verdana" w:hAnsi="Verdana"/>
                <w:b/>
                <w:i/>
                <w:sz w:val="20"/>
                <w:szCs w:val="20"/>
              </w:rPr>
              <w:t>Impuesto</w:t>
            </w:r>
          </w:p>
        </w:tc>
        <w:tc>
          <w:tcPr>
            <w:tcW w:w="28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8368AF" w14:textId="77777777" w:rsidR="007514ED" w:rsidRDefault="007514ED" w:rsidP="00A76168">
            <w:pPr>
              <w:spacing w:after="0"/>
              <w:jc w:val="center"/>
            </w:pPr>
            <w:r>
              <w:rPr>
                <w:rFonts w:ascii="Verdana" w:hAnsi="Verdana"/>
                <w:b/>
                <w:sz w:val="20"/>
                <w:szCs w:val="20"/>
              </w:rPr>
              <w:t>Regulación (Ley, Decreto o Resolución)</w:t>
            </w:r>
          </w:p>
        </w:tc>
        <w:tc>
          <w:tcPr>
            <w:tcW w:w="283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353A610" w14:textId="77777777" w:rsidR="007514ED" w:rsidRDefault="007514ED" w:rsidP="00A76168">
            <w:pPr>
              <w:spacing w:after="0"/>
              <w:jc w:val="center"/>
              <w:rPr>
                <w:rFonts w:ascii="Verdana" w:hAnsi="Verdana"/>
                <w:b/>
                <w:i/>
                <w:sz w:val="20"/>
                <w:szCs w:val="20"/>
              </w:rPr>
            </w:pPr>
            <w:r>
              <w:rPr>
                <w:rFonts w:ascii="Verdana" w:hAnsi="Verdana"/>
                <w:b/>
                <w:i/>
                <w:sz w:val="20"/>
                <w:szCs w:val="20"/>
              </w:rPr>
              <w:t>Nº/año</w:t>
            </w:r>
          </w:p>
        </w:tc>
      </w:tr>
      <w:tr w:rsidR="007514ED" w14:paraId="16C1D8D4" w14:textId="77777777" w:rsidTr="00A76168">
        <w:trPr>
          <w:trHeight w:val="380"/>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892F3" w14:textId="77777777" w:rsidR="007514ED" w:rsidRDefault="007514ED" w:rsidP="00A76168">
            <w:pPr>
              <w:spacing w:after="0"/>
              <w:rPr>
                <w:rFonts w:ascii="Verdana" w:hAnsi="Verdana"/>
                <w:sz w:val="20"/>
                <w:szCs w:val="20"/>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A444C" w14:textId="77777777" w:rsidR="007514ED" w:rsidRDefault="007514ED" w:rsidP="00A76168">
            <w:pPr>
              <w:spacing w:after="0"/>
              <w:rPr>
                <w:rFonts w:ascii="Verdana" w:hAnsi="Verdana"/>
                <w:sz w:val="20"/>
                <w:szCs w:val="20"/>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B1784" w14:textId="77777777" w:rsidR="007514ED" w:rsidRDefault="007514ED" w:rsidP="00A76168">
            <w:pPr>
              <w:spacing w:after="0"/>
              <w:rPr>
                <w:rFonts w:ascii="Verdana" w:hAnsi="Verdana"/>
                <w:sz w:val="20"/>
                <w:szCs w:val="20"/>
              </w:rPr>
            </w:pPr>
            <w:r>
              <w:rPr>
                <w:rFonts w:ascii="Verdana" w:hAnsi="Verdana"/>
                <w:sz w:val="20"/>
                <w:szCs w:val="20"/>
              </w:rPr>
              <w:t xml:space="preserve"> </w:t>
            </w:r>
          </w:p>
        </w:tc>
      </w:tr>
    </w:tbl>
    <w:p w14:paraId="25A8077F" w14:textId="77777777" w:rsidR="007514ED" w:rsidRDefault="007514ED" w:rsidP="007514ED">
      <w:pPr>
        <w:jc w:val="both"/>
        <w:rPr>
          <w:rFonts w:ascii="Verdana" w:hAnsi="Verdana"/>
          <w:b/>
          <w:sz w:val="20"/>
          <w:szCs w:val="20"/>
        </w:rPr>
      </w:pPr>
    </w:p>
    <w:p w14:paraId="5AB58C4F" w14:textId="77777777" w:rsidR="007514ED" w:rsidRDefault="007514ED" w:rsidP="007514ED">
      <w:pPr>
        <w:jc w:val="both"/>
        <w:rPr>
          <w:rFonts w:ascii="Verdana" w:hAnsi="Verdana"/>
          <w:b/>
          <w:sz w:val="20"/>
          <w:szCs w:val="20"/>
        </w:rPr>
      </w:pPr>
      <w:r>
        <w:rPr>
          <w:rFonts w:ascii="Verdana" w:hAnsi="Verdana"/>
          <w:b/>
          <w:sz w:val="20"/>
          <w:szCs w:val="20"/>
        </w:rPr>
        <w:lastRenderedPageBreak/>
        <w:t>c) BASES PARA LA PREPARACIÓN DE LAS DECLARACIONES JURADAS DEL IMPUESTO AL VALOR AGREGADO (IVA) E IMPUESTO SELECTIVO AL CONSUMO (ISC).</w:t>
      </w:r>
    </w:p>
    <w:p w14:paraId="01D49DDA" w14:textId="77777777" w:rsidR="007514ED" w:rsidRDefault="007514ED" w:rsidP="007514ED">
      <w:pPr>
        <w:jc w:val="both"/>
        <w:rPr>
          <w:rFonts w:ascii="Verdana" w:hAnsi="Verdana"/>
          <w:sz w:val="20"/>
          <w:szCs w:val="20"/>
        </w:rPr>
      </w:pPr>
      <w:r>
        <w:rPr>
          <w:rFonts w:ascii="Verdana" w:hAnsi="Verdana"/>
          <w:sz w:val="20"/>
          <w:szCs w:val="20"/>
        </w:rPr>
        <w:t>Para la preparación de las declaraciones juradas del IVA e ISC del ejercicio fiscal 20XX, se han seguido los lineamientos establecidos en las siguientes leyes y reglamentaciones vigentes durante el ejercicio fiscal liquidado y considerando lo señalado en el inciso a) de esta SECCIÓN:</w:t>
      </w:r>
    </w:p>
    <w:tbl>
      <w:tblPr>
        <w:tblW w:w="8494" w:type="dxa"/>
        <w:tblCellMar>
          <w:left w:w="10" w:type="dxa"/>
          <w:right w:w="10" w:type="dxa"/>
        </w:tblCellMar>
        <w:tblLook w:val="0000" w:firstRow="0" w:lastRow="0" w:firstColumn="0" w:lastColumn="0" w:noHBand="0" w:noVBand="0"/>
      </w:tblPr>
      <w:tblGrid>
        <w:gridCol w:w="2831"/>
        <w:gridCol w:w="2831"/>
        <w:gridCol w:w="2832"/>
      </w:tblGrid>
      <w:tr w:rsidR="007514ED" w14:paraId="683B5FE5" w14:textId="77777777" w:rsidTr="00A76168">
        <w:trPr>
          <w:trHeight w:val="624"/>
        </w:trPr>
        <w:tc>
          <w:tcPr>
            <w:tcW w:w="28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4B85DEE" w14:textId="77777777" w:rsidR="007514ED" w:rsidRDefault="007514ED" w:rsidP="00A76168">
            <w:pPr>
              <w:spacing w:after="0"/>
              <w:jc w:val="center"/>
              <w:rPr>
                <w:rFonts w:ascii="Verdana" w:hAnsi="Verdana"/>
                <w:b/>
                <w:i/>
                <w:sz w:val="20"/>
                <w:szCs w:val="20"/>
              </w:rPr>
            </w:pPr>
            <w:bookmarkStart w:id="1" w:name="_Hlk29217910"/>
            <w:r>
              <w:rPr>
                <w:rFonts w:ascii="Verdana" w:hAnsi="Verdana"/>
                <w:b/>
                <w:i/>
                <w:sz w:val="20"/>
                <w:szCs w:val="20"/>
              </w:rPr>
              <w:t>Impuesto</w:t>
            </w:r>
          </w:p>
        </w:tc>
        <w:tc>
          <w:tcPr>
            <w:tcW w:w="28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FF853F9" w14:textId="77777777" w:rsidR="007514ED" w:rsidRDefault="007514ED" w:rsidP="00A76168">
            <w:pPr>
              <w:spacing w:after="0"/>
              <w:jc w:val="center"/>
            </w:pPr>
            <w:r>
              <w:rPr>
                <w:rFonts w:ascii="Verdana" w:hAnsi="Verdana"/>
                <w:b/>
                <w:sz w:val="20"/>
                <w:szCs w:val="20"/>
              </w:rPr>
              <w:t>Regulación (Ley, Decreto o Resolución)</w:t>
            </w:r>
          </w:p>
        </w:tc>
        <w:tc>
          <w:tcPr>
            <w:tcW w:w="283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4BA4023" w14:textId="77777777" w:rsidR="007514ED" w:rsidRDefault="007514ED" w:rsidP="00A76168">
            <w:pPr>
              <w:spacing w:after="0"/>
              <w:jc w:val="center"/>
              <w:rPr>
                <w:rFonts w:ascii="Verdana" w:hAnsi="Verdana"/>
                <w:b/>
                <w:i/>
                <w:sz w:val="20"/>
                <w:szCs w:val="20"/>
              </w:rPr>
            </w:pPr>
            <w:r>
              <w:rPr>
                <w:rFonts w:ascii="Verdana" w:hAnsi="Verdana"/>
                <w:b/>
                <w:i/>
                <w:sz w:val="20"/>
                <w:szCs w:val="20"/>
              </w:rPr>
              <w:t>Nº/año</w:t>
            </w:r>
          </w:p>
        </w:tc>
      </w:tr>
      <w:tr w:rsidR="007514ED" w14:paraId="4BBB2ECA" w14:textId="77777777" w:rsidTr="00A76168">
        <w:trPr>
          <w:trHeight w:val="380"/>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AC495" w14:textId="77777777" w:rsidR="007514ED" w:rsidRDefault="007514ED" w:rsidP="00A76168">
            <w:pPr>
              <w:spacing w:after="0"/>
              <w:rPr>
                <w:rFonts w:ascii="Verdana" w:hAnsi="Verdana"/>
                <w:sz w:val="20"/>
                <w:szCs w:val="20"/>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473A8" w14:textId="77777777" w:rsidR="007514ED" w:rsidRDefault="007514ED" w:rsidP="00A76168">
            <w:pPr>
              <w:spacing w:after="0"/>
              <w:rPr>
                <w:rFonts w:ascii="Verdana" w:hAnsi="Verdana"/>
                <w:sz w:val="20"/>
                <w:szCs w:val="20"/>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59A3F" w14:textId="77777777" w:rsidR="007514ED" w:rsidRDefault="007514ED" w:rsidP="00A76168">
            <w:pPr>
              <w:spacing w:after="0"/>
              <w:rPr>
                <w:rFonts w:ascii="Verdana" w:hAnsi="Verdana"/>
                <w:sz w:val="20"/>
                <w:szCs w:val="20"/>
              </w:rPr>
            </w:pPr>
            <w:r>
              <w:rPr>
                <w:rFonts w:ascii="Verdana" w:hAnsi="Verdana"/>
                <w:sz w:val="20"/>
                <w:szCs w:val="20"/>
              </w:rPr>
              <w:t xml:space="preserve"> </w:t>
            </w:r>
          </w:p>
        </w:tc>
      </w:tr>
      <w:bookmarkEnd w:id="1"/>
    </w:tbl>
    <w:p w14:paraId="66FED54B" w14:textId="77777777" w:rsidR="007514ED" w:rsidRDefault="007514ED" w:rsidP="007514ED">
      <w:pPr>
        <w:rPr>
          <w:rFonts w:ascii="Verdana" w:hAnsi="Verdana"/>
          <w:sz w:val="20"/>
          <w:szCs w:val="20"/>
        </w:rPr>
      </w:pPr>
    </w:p>
    <w:p w14:paraId="59499D40" w14:textId="77777777" w:rsidR="007514ED" w:rsidRDefault="007514ED" w:rsidP="007514ED">
      <w:pPr>
        <w:jc w:val="both"/>
        <w:rPr>
          <w:rFonts w:ascii="Verdana" w:hAnsi="Verdana"/>
          <w:b/>
          <w:sz w:val="20"/>
          <w:szCs w:val="20"/>
        </w:rPr>
      </w:pPr>
      <w:r>
        <w:rPr>
          <w:rFonts w:ascii="Verdana" w:hAnsi="Verdana"/>
          <w:b/>
          <w:sz w:val="20"/>
          <w:szCs w:val="20"/>
        </w:rPr>
        <w:t>d) REGÍMENES ESPECIALES.</w:t>
      </w:r>
    </w:p>
    <w:p w14:paraId="78227584" w14:textId="77777777" w:rsidR="007514ED" w:rsidRDefault="007514ED" w:rsidP="007514ED">
      <w:pPr>
        <w:jc w:val="both"/>
        <w:rPr>
          <w:rFonts w:ascii="Verdana" w:hAnsi="Verdana"/>
          <w:sz w:val="20"/>
          <w:szCs w:val="20"/>
        </w:rPr>
      </w:pPr>
      <w:r>
        <w:rPr>
          <w:rFonts w:ascii="Verdana" w:hAnsi="Verdana"/>
          <w:sz w:val="20"/>
          <w:szCs w:val="20"/>
        </w:rPr>
        <w:t>La entidad se encuentra adherida al régimen especial (detallar) por el cual se han obtenido las siguientes exoneraciones/diferimientos/reducciones de tasas (explicar).</w:t>
      </w:r>
    </w:p>
    <w:p w14:paraId="5D033DEA" w14:textId="77777777" w:rsidR="007514ED" w:rsidRDefault="007514ED" w:rsidP="007514ED">
      <w:pPr>
        <w:jc w:val="both"/>
        <w:rPr>
          <w:rFonts w:ascii="Verdana" w:hAnsi="Verdana"/>
          <w:b/>
          <w:sz w:val="20"/>
          <w:szCs w:val="20"/>
        </w:rPr>
      </w:pPr>
      <w:r>
        <w:rPr>
          <w:rFonts w:ascii="Verdana" w:hAnsi="Verdana"/>
          <w:b/>
          <w:sz w:val="20"/>
          <w:szCs w:val="20"/>
        </w:rPr>
        <w:t>e) RETENCIONES A PROVEEDORES LOCALES Y DEL EXTERIOR.</w:t>
      </w:r>
    </w:p>
    <w:p w14:paraId="606B28AD" w14:textId="77777777" w:rsidR="007514ED" w:rsidRDefault="007514ED" w:rsidP="007514ED">
      <w:pPr>
        <w:jc w:val="both"/>
        <w:rPr>
          <w:rFonts w:ascii="Verdana" w:hAnsi="Verdana"/>
          <w:sz w:val="20"/>
          <w:szCs w:val="20"/>
        </w:rPr>
      </w:pPr>
      <w:r>
        <w:rPr>
          <w:rFonts w:ascii="Verdana" w:hAnsi="Verdana"/>
          <w:sz w:val="20"/>
          <w:szCs w:val="20"/>
        </w:rPr>
        <w:t>La entidad realiza retenciones a proveedores locales. Asimismo, la entidad realiza retenciones del Impuesto a las Rentas e IVA a beneficiarios del exterior. Los conceptos y tasas aplicadas para las retenciones aplicadas se describen a continuación:</w:t>
      </w:r>
    </w:p>
    <w:tbl>
      <w:tblPr>
        <w:tblW w:w="8494" w:type="dxa"/>
        <w:tblCellMar>
          <w:left w:w="10" w:type="dxa"/>
          <w:right w:w="10" w:type="dxa"/>
        </w:tblCellMar>
        <w:tblLook w:val="0000" w:firstRow="0" w:lastRow="0" w:firstColumn="0" w:lastColumn="0" w:noHBand="0" w:noVBand="0"/>
      </w:tblPr>
      <w:tblGrid>
        <w:gridCol w:w="2831"/>
        <w:gridCol w:w="2831"/>
        <w:gridCol w:w="2832"/>
      </w:tblGrid>
      <w:tr w:rsidR="007514ED" w14:paraId="5F05B270" w14:textId="77777777" w:rsidTr="00A76168">
        <w:trPr>
          <w:trHeight w:val="624"/>
        </w:trPr>
        <w:tc>
          <w:tcPr>
            <w:tcW w:w="28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A04598E" w14:textId="77777777" w:rsidR="007514ED" w:rsidRDefault="007514ED" w:rsidP="00A76168">
            <w:pPr>
              <w:spacing w:after="0"/>
              <w:jc w:val="center"/>
              <w:rPr>
                <w:rFonts w:ascii="Verdana" w:hAnsi="Verdana"/>
                <w:b/>
                <w:i/>
                <w:sz w:val="20"/>
                <w:szCs w:val="20"/>
              </w:rPr>
            </w:pPr>
            <w:r>
              <w:rPr>
                <w:rFonts w:ascii="Verdana" w:hAnsi="Verdana"/>
                <w:b/>
                <w:i/>
                <w:sz w:val="20"/>
                <w:szCs w:val="20"/>
              </w:rPr>
              <w:t>Impuesto</w:t>
            </w:r>
          </w:p>
        </w:tc>
        <w:tc>
          <w:tcPr>
            <w:tcW w:w="28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3EC54DB" w14:textId="77777777" w:rsidR="007514ED" w:rsidRDefault="007514ED" w:rsidP="00A76168">
            <w:pPr>
              <w:spacing w:after="0"/>
              <w:jc w:val="center"/>
              <w:rPr>
                <w:rFonts w:ascii="Verdana" w:hAnsi="Verdana"/>
                <w:b/>
                <w:i/>
                <w:sz w:val="20"/>
                <w:szCs w:val="20"/>
              </w:rPr>
            </w:pPr>
            <w:r>
              <w:rPr>
                <w:rFonts w:ascii="Verdana" w:hAnsi="Verdana"/>
                <w:b/>
                <w:i/>
                <w:sz w:val="20"/>
                <w:szCs w:val="20"/>
              </w:rPr>
              <w:t>Concepto sobre el cual se practica la retención</w:t>
            </w:r>
          </w:p>
        </w:tc>
        <w:tc>
          <w:tcPr>
            <w:tcW w:w="283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C803F34" w14:textId="77777777" w:rsidR="007514ED" w:rsidRDefault="007514ED" w:rsidP="00A76168">
            <w:pPr>
              <w:spacing w:after="0"/>
              <w:jc w:val="center"/>
              <w:rPr>
                <w:rFonts w:ascii="Verdana" w:hAnsi="Verdana"/>
                <w:b/>
                <w:i/>
                <w:sz w:val="20"/>
                <w:szCs w:val="20"/>
              </w:rPr>
            </w:pPr>
            <w:r>
              <w:rPr>
                <w:rFonts w:ascii="Verdana" w:hAnsi="Verdana"/>
                <w:b/>
                <w:i/>
                <w:sz w:val="20"/>
                <w:szCs w:val="20"/>
              </w:rPr>
              <w:t>Tasa legal</w:t>
            </w:r>
          </w:p>
        </w:tc>
      </w:tr>
      <w:tr w:rsidR="007514ED" w14:paraId="0FC033F9" w14:textId="77777777" w:rsidTr="00A76168">
        <w:trPr>
          <w:trHeight w:val="380"/>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B58F6" w14:textId="77777777" w:rsidR="007514ED" w:rsidRDefault="007514ED" w:rsidP="00A76168">
            <w:pPr>
              <w:spacing w:after="0"/>
              <w:rPr>
                <w:rFonts w:ascii="Verdana" w:hAnsi="Verdana"/>
                <w:color w:val="FF0000"/>
                <w:sz w:val="20"/>
                <w:szCs w:val="20"/>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0D33E" w14:textId="77777777" w:rsidR="007514ED" w:rsidRDefault="007514ED" w:rsidP="00A76168">
            <w:pPr>
              <w:spacing w:after="0"/>
              <w:rPr>
                <w:rFonts w:ascii="Verdana" w:hAnsi="Verdana"/>
                <w:color w:val="FF0000"/>
                <w:sz w:val="20"/>
                <w:szCs w:val="20"/>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4F7B8" w14:textId="77777777" w:rsidR="007514ED" w:rsidRDefault="007514ED" w:rsidP="00A76168">
            <w:pPr>
              <w:spacing w:after="0"/>
              <w:rPr>
                <w:rFonts w:ascii="Verdana" w:hAnsi="Verdana"/>
                <w:color w:val="FF0000"/>
                <w:sz w:val="20"/>
                <w:szCs w:val="20"/>
              </w:rPr>
            </w:pPr>
          </w:p>
        </w:tc>
      </w:tr>
    </w:tbl>
    <w:p w14:paraId="5B96A11C" w14:textId="77777777" w:rsidR="007514ED" w:rsidRDefault="007514ED" w:rsidP="007514ED">
      <w:pPr>
        <w:jc w:val="both"/>
        <w:rPr>
          <w:rFonts w:ascii="Verdana" w:hAnsi="Verdana"/>
          <w:sz w:val="20"/>
          <w:szCs w:val="20"/>
        </w:rPr>
      </w:pPr>
    </w:p>
    <w:p w14:paraId="3CAF9E37" w14:textId="77777777" w:rsidR="007514ED" w:rsidRDefault="007514ED" w:rsidP="007514ED">
      <w:pPr>
        <w:jc w:val="both"/>
        <w:rPr>
          <w:rFonts w:ascii="Verdana" w:hAnsi="Verdana"/>
          <w:b/>
          <w:sz w:val="20"/>
          <w:szCs w:val="20"/>
        </w:rPr>
      </w:pPr>
      <w:r>
        <w:rPr>
          <w:rFonts w:ascii="Verdana" w:hAnsi="Verdana"/>
          <w:b/>
          <w:sz w:val="20"/>
          <w:szCs w:val="20"/>
        </w:rPr>
        <w:t>f) TASA SOBRE UTILIDADES DISTRIBUIDAS A DUEÑOS, SOCIOS O ACCIONISTAS.</w:t>
      </w:r>
    </w:p>
    <w:p w14:paraId="3855852A" w14:textId="77777777" w:rsidR="007514ED" w:rsidRDefault="007514ED" w:rsidP="007514ED">
      <w:pPr>
        <w:jc w:val="both"/>
        <w:rPr>
          <w:rFonts w:ascii="Verdana" w:hAnsi="Verdana"/>
          <w:sz w:val="20"/>
          <w:szCs w:val="20"/>
        </w:rPr>
      </w:pPr>
      <w:r>
        <w:rPr>
          <w:rFonts w:ascii="Verdana" w:hAnsi="Verdana"/>
          <w:sz w:val="20"/>
          <w:szCs w:val="20"/>
        </w:rPr>
        <w:t>Tal como se establece en el artículo 43 de la Ley N° 6380/2019, la entidad procede a liquidar la tasa del 8% o 15% sobre los importes netos acreditados (puesta a disposición) o pagados sobre las utilidades distribuidas. En relación a las ganancias acumuladas, generadas en ejercicios anteriores a la vigencia de la referida Ley y que no fueron capitalizadas ni distribuidas, la entidad procede a distribuir y abonar sobre el monto distribuido, una tasa única y extraordinaria del 5% cuando sus socios o accionistas residan en el país, y del 10% en caso de que la casa matriz, los socios o accionistas estén constituidos o residan en el exterior, en concepto del IDU conforme al artículo 142.</w:t>
      </w:r>
    </w:p>
    <w:p w14:paraId="43E26649" w14:textId="77777777" w:rsidR="007514ED" w:rsidRDefault="007514ED" w:rsidP="007514ED">
      <w:pPr>
        <w:jc w:val="both"/>
        <w:rPr>
          <w:rFonts w:ascii="Verdana" w:hAnsi="Verdana"/>
          <w:b/>
          <w:sz w:val="20"/>
          <w:szCs w:val="20"/>
        </w:rPr>
      </w:pPr>
      <w:r>
        <w:rPr>
          <w:rFonts w:ascii="Verdana" w:hAnsi="Verdana"/>
          <w:b/>
          <w:sz w:val="20"/>
          <w:szCs w:val="20"/>
        </w:rPr>
        <w:t>g) TRIBUTO ÚNICO DE MAQUILA (PÁRRAFO APLICABLE A CONTRIBUYENTES MAQUILADORES).</w:t>
      </w:r>
    </w:p>
    <w:p w14:paraId="5F7AEA0A" w14:textId="77777777" w:rsidR="007514ED" w:rsidRDefault="007514ED" w:rsidP="007514ED">
      <w:pPr>
        <w:jc w:val="both"/>
        <w:rPr>
          <w:rFonts w:ascii="Verdana" w:hAnsi="Verdana"/>
          <w:sz w:val="20"/>
          <w:szCs w:val="20"/>
        </w:rPr>
      </w:pPr>
      <w:r>
        <w:rPr>
          <w:rFonts w:ascii="Verdana" w:hAnsi="Verdana"/>
          <w:sz w:val="20"/>
          <w:szCs w:val="20"/>
        </w:rPr>
        <w:t>La entidad liquida sus impuestos bajo la modalidad del tributo único de maquila siguiendo los lineamientos establecidos en:</w:t>
      </w:r>
    </w:p>
    <w:tbl>
      <w:tblPr>
        <w:tblW w:w="8494" w:type="dxa"/>
        <w:tblCellMar>
          <w:left w:w="10" w:type="dxa"/>
          <w:right w:w="10" w:type="dxa"/>
        </w:tblCellMar>
        <w:tblLook w:val="0000" w:firstRow="0" w:lastRow="0" w:firstColumn="0" w:lastColumn="0" w:noHBand="0" w:noVBand="0"/>
      </w:tblPr>
      <w:tblGrid>
        <w:gridCol w:w="5665"/>
        <w:gridCol w:w="2829"/>
      </w:tblGrid>
      <w:tr w:rsidR="007514ED" w14:paraId="5AC94540" w14:textId="77777777" w:rsidTr="00A76168">
        <w:tc>
          <w:tcPr>
            <w:tcW w:w="566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9717494" w14:textId="77777777" w:rsidR="007514ED" w:rsidRDefault="007514ED" w:rsidP="00A76168">
            <w:pPr>
              <w:spacing w:after="0"/>
              <w:jc w:val="center"/>
              <w:rPr>
                <w:rFonts w:ascii="Verdana" w:hAnsi="Verdana"/>
                <w:b/>
                <w:i/>
                <w:sz w:val="20"/>
                <w:szCs w:val="20"/>
              </w:rPr>
            </w:pPr>
            <w:r>
              <w:rPr>
                <w:rFonts w:ascii="Verdana" w:hAnsi="Verdana"/>
                <w:b/>
                <w:i/>
                <w:sz w:val="20"/>
                <w:szCs w:val="20"/>
              </w:rPr>
              <w:t>Regulación (Ley, Decreto o Resolución)</w:t>
            </w:r>
          </w:p>
        </w:tc>
        <w:tc>
          <w:tcPr>
            <w:tcW w:w="282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091F74E" w14:textId="77777777" w:rsidR="007514ED" w:rsidRDefault="007514ED" w:rsidP="00A76168">
            <w:pPr>
              <w:spacing w:after="0"/>
              <w:jc w:val="center"/>
              <w:rPr>
                <w:rFonts w:ascii="Verdana" w:hAnsi="Verdana"/>
                <w:b/>
                <w:i/>
                <w:sz w:val="20"/>
                <w:szCs w:val="20"/>
              </w:rPr>
            </w:pPr>
            <w:r>
              <w:rPr>
                <w:rFonts w:ascii="Verdana" w:hAnsi="Verdana"/>
                <w:b/>
                <w:i/>
                <w:sz w:val="20"/>
                <w:szCs w:val="20"/>
              </w:rPr>
              <w:t>Nº/año</w:t>
            </w:r>
          </w:p>
        </w:tc>
      </w:tr>
      <w:tr w:rsidR="007514ED" w14:paraId="7D8A0DD4" w14:textId="77777777" w:rsidTr="00A76168">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280E3" w14:textId="77777777" w:rsidR="007514ED" w:rsidRDefault="007514ED" w:rsidP="00A76168">
            <w:pPr>
              <w:spacing w:after="0"/>
              <w:jc w:val="both"/>
              <w:rPr>
                <w:rFonts w:ascii="Verdana" w:hAnsi="Verdana"/>
                <w:sz w:val="20"/>
                <w:szCs w:val="20"/>
                <w:shd w:val="clear" w:color="auto" w:fill="00FF00"/>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78019" w14:textId="77777777" w:rsidR="007514ED" w:rsidRDefault="007514ED" w:rsidP="00A76168">
            <w:pPr>
              <w:spacing w:after="0"/>
              <w:jc w:val="both"/>
              <w:rPr>
                <w:rFonts w:ascii="Verdana" w:hAnsi="Verdana"/>
                <w:sz w:val="20"/>
                <w:szCs w:val="20"/>
                <w:shd w:val="clear" w:color="auto" w:fill="00FF00"/>
              </w:rPr>
            </w:pPr>
          </w:p>
        </w:tc>
      </w:tr>
    </w:tbl>
    <w:p w14:paraId="34417A8C" w14:textId="77777777" w:rsidR="007514ED" w:rsidRDefault="007514ED" w:rsidP="007514ED">
      <w:pPr>
        <w:jc w:val="both"/>
        <w:rPr>
          <w:rFonts w:ascii="Verdana" w:hAnsi="Verdana"/>
          <w:sz w:val="20"/>
          <w:szCs w:val="20"/>
        </w:rPr>
      </w:pPr>
    </w:p>
    <w:p w14:paraId="4F072280" w14:textId="77777777" w:rsidR="007514ED" w:rsidRDefault="007514ED" w:rsidP="007514ED">
      <w:pPr>
        <w:jc w:val="both"/>
        <w:rPr>
          <w:rFonts w:ascii="Verdana" w:hAnsi="Verdana"/>
          <w:b/>
          <w:sz w:val="20"/>
          <w:szCs w:val="20"/>
        </w:rPr>
      </w:pPr>
      <w:r>
        <w:rPr>
          <w:rFonts w:ascii="Verdana" w:hAnsi="Verdana"/>
          <w:b/>
          <w:sz w:val="20"/>
          <w:szCs w:val="20"/>
        </w:rPr>
        <w:t>h) OTROS TRIBUTOS (EN CASO DE SER APLICABLE).</w:t>
      </w:r>
    </w:p>
    <w:p w14:paraId="5FC379F1" w14:textId="77777777" w:rsidR="007514ED" w:rsidRDefault="007514ED" w:rsidP="007514ED">
      <w:pPr>
        <w:jc w:val="both"/>
        <w:rPr>
          <w:rFonts w:ascii="Verdana" w:hAnsi="Verdana"/>
          <w:b/>
          <w:sz w:val="20"/>
          <w:szCs w:val="20"/>
        </w:rPr>
      </w:pPr>
      <w:r>
        <w:rPr>
          <w:rFonts w:ascii="Verdana" w:hAnsi="Verdana"/>
          <w:b/>
          <w:sz w:val="20"/>
          <w:szCs w:val="20"/>
        </w:rPr>
        <w:t>-</w:t>
      </w:r>
    </w:p>
    <w:p w14:paraId="6929EC8A" w14:textId="77777777" w:rsidR="007514ED" w:rsidRDefault="007514ED" w:rsidP="007514ED">
      <w:pPr>
        <w:rPr>
          <w:rFonts w:ascii="Verdana" w:hAnsi="Verdana"/>
          <w:b/>
          <w:sz w:val="20"/>
          <w:szCs w:val="20"/>
        </w:rPr>
      </w:pPr>
      <w:r>
        <w:rPr>
          <w:rFonts w:ascii="Verdana" w:hAnsi="Verdana"/>
          <w:b/>
          <w:sz w:val="20"/>
          <w:szCs w:val="20"/>
        </w:rPr>
        <w:lastRenderedPageBreak/>
        <w:t>i) RECTIFICATIVAS.</w:t>
      </w:r>
    </w:p>
    <w:p w14:paraId="0A6DCF2D" w14:textId="3ECEE751" w:rsidR="007514ED" w:rsidRDefault="007514ED" w:rsidP="007514ED">
      <w:pPr>
        <w:jc w:val="both"/>
        <w:rPr>
          <w:rFonts w:ascii="Verdana" w:hAnsi="Verdana"/>
          <w:sz w:val="20"/>
          <w:szCs w:val="20"/>
        </w:rPr>
      </w:pPr>
      <w:r>
        <w:rPr>
          <w:rFonts w:ascii="Verdana" w:hAnsi="Verdana"/>
          <w:sz w:val="20"/>
          <w:szCs w:val="20"/>
        </w:rPr>
        <w:t>En caso de ser necesario rectificar las declaraciones juradas originales de los impuestos administrados por la Dirección Nacional de Ingresos Tributarios informados en el presente estado de Declaración, las rectificativas son preparadas siguiendo los lineamientos establecidos en la Resolución General Nº 67/2015.</w:t>
      </w:r>
    </w:p>
    <w:p w14:paraId="31B199F6" w14:textId="77777777" w:rsidR="007514ED" w:rsidRDefault="007514ED" w:rsidP="007514ED">
      <w:pPr>
        <w:jc w:val="both"/>
        <w:rPr>
          <w:rFonts w:ascii="Verdana" w:hAnsi="Verdana"/>
          <w:b/>
          <w:sz w:val="20"/>
          <w:szCs w:val="20"/>
        </w:rPr>
      </w:pPr>
      <w:r>
        <w:rPr>
          <w:rFonts w:ascii="Verdana" w:hAnsi="Verdana"/>
          <w:b/>
          <w:sz w:val="20"/>
          <w:szCs w:val="20"/>
        </w:rPr>
        <w:t>j) OTRAS REVELACIONES DE INTERÉS PARA LA AUTORIDAD FISCAL.</w:t>
      </w:r>
    </w:p>
    <w:p w14:paraId="056C3715" w14:textId="77777777" w:rsidR="007514ED" w:rsidRDefault="007514ED" w:rsidP="007514ED">
      <w:pPr>
        <w:jc w:val="both"/>
        <w:rPr>
          <w:rFonts w:ascii="Verdana" w:hAnsi="Verdana"/>
          <w:sz w:val="20"/>
          <w:szCs w:val="20"/>
        </w:rPr>
      </w:pPr>
      <w:r>
        <w:rPr>
          <w:rFonts w:ascii="Verdana" w:hAnsi="Verdana"/>
          <w:sz w:val="20"/>
          <w:szCs w:val="20"/>
        </w:rPr>
        <w:t>En las SECCIONES III a V se revelan otras informaciones del ejercicio que son de interés para la autoridad tal como se detalla a continuación:</w:t>
      </w:r>
    </w:p>
    <w:tbl>
      <w:tblPr>
        <w:tblW w:w="8494" w:type="dxa"/>
        <w:tblCellMar>
          <w:left w:w="10" w:type="dxa"/>
          <w:right w:w="10" w:type="dxa"/>
        </w:tblCellMar>
        <w:tblLook w:val="0000" w:firstRow="0" w:lastRow="0" w:firstColumn="0" w:lastColumn="0" w:noHBand="0" w:noVBand="0"/>
      </w:tblPr>
      <w:tblGrid>
        <w:gridCol w:w="1555"/>
        <w:gridCol w:w="6939"/>
      </w:tblGrid>
      <w:tr w:rsidR="007514ED" w14:paraId="3672C775" w14:textId="77777777" w:rsidTr="00A76168">
        <w:tc>
          <w:tcPr>
            <w:tcW w:w="15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389C366" w14:textId="77777777" w:rsidR="007514ED" w:rsidRDefault="007514ED" w:rsidP="00A76168">
            <w:pPr>
              <w:spacing w:after="0"/>
              <w:jc w:val="center"/>
              <w:rPr>
                <w:rFonts w:ascii="Verdana" w:hAnsi="Verdana"/>
                <w:b/>
                <w:sz w:val="20"/>
                <w:szCs w:val="20"/>
              </w:rPr>
            </w:pPr>
            <w:r>
              <w:rPr>
                <w:rFonts w:ascii="Verdana" w:hAnsi="Verdana"/>
                <w:b/>
                <w:sz w:val="20"/>
                <w:szCs w:val="20"/>
              </w:rPr>
              <w:t>SECCIÓN</w:t>
            </w:r>
          </w:p>
        </w:tc>
        <w:tc>
          <w:tcPr>
            <w:tcW w:w="69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719DE51" w14:textId="77777777" w:rsidR="007514ED" w:rsidRDefault="007514ED" w:rsidP="00A76168">
            <w:pPr>
              <w:spacing w:after="0"/>
              <w:jc w:val="center"/>
              <w:rPr>
                <w:rFonts w:ascii="Verdana" w:hAnsi="Verdana"/>
                <w:b/>
                <w:sz w:val="20"/>
                <w:szCs w:val="20"/>
              </w:rPr>
            </w:pPr>
            <w:r>
              <w:rPr>
                <w:rFonts w:ascii="Verdana" w:hAnsi="Verdana"/>
                <w:b/>
                <w:sz w:val="20"/>
                <w:szCs w:val="20"/>
              </w:rPr>
              <w:t>Información de Interés</w:t>
            </w:r>
          </w:p>
        </w:tc>
      </w:tr>
      <w:tr w:rsidR="007514ED" w14:paraId="2CB3E668" w14:textId="77777777" w:rsidTr="00A76168">
        <w:trPr>
          <w:trHeight w:val="250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A9B0F" w14:textId="77777777" w:rsidR="007514ED" w:rsidRDefault="007514ED" w:rsidP="00A76168">
            <w:pPr>
              <w:spacing w:after="0"/>
              <w:jc w:val="center"/>
              <w:rPr>
                <w:rFonts w:ascii="Verdana" w:hAnsi="Verdana"/>
                <w:b/>
                <w:sz w:val="20"/>
                <w:szCs w:val="20"/>
              </w:rPr>
            </w:pPr>
            <w:r>
              <w:rPr>
                <w:rFonts w:ascii="Verdana" w:hAnsi="Verdana"/>
                <w:b/>
                <w:sz w:val="20"/>
                <w:szCs w:val="20"/>
              </w:rPr>
              <w:t>III</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B7A32" w14:textId="77777777" w:rsidR="007514ED" w:rsidRDefault="007514ED" w:rsidP="00A76168">
            <w:pPr>
              <w:spacing w:after="0"/>
              <w:jc w:val="both"/>
              <w:rPr>
                <w:rFonts w:ascii="Verdana" w:hAnsi="Verdana"/>
                <w:sz w:val="20"/>
                <w:szCs w:val="20"/>
              </w:rPr>
            </w:pPr>
            <w:r>
              <w:rPr>
                <w:rFonts w:ascii="Verdana" w:hAnsi="Verdana"/>
                <w:sz w:val="20"/>
                <w:szCs w:val="20"/>
              </w:rPr>
              <w:t>Información general, consultas vinculantes y presentaciones requeridas por la autoridad fiscal distintas a una declaración jurada:</w:t>
            </w:r>
          </w:p>
          <w:p w14:paraId="4C8BB1CC" w14:textId="77777777" w:rsidR="007514ED" w:rsidRDefault="007514ED" w:rsidP="00A76168">
            <w:pPr>
              <w:pStyle w:val="Prrafodelista"/>
              <w:numPr>
                <w:ilvl w:val="0"/>
                <w:numId w:val="3"/>
              </w:numPr>
              <w:spacing w:after="0"/>
              <w:jc w:val="both"/>
              <w:rPr>
                <w:rFonts w:ascii="Verdana" w:hAnsi="Verdana"/>
                <w:sz w:val="20"/>
                <w:szCs w:val="20"/>
              </w:rPr>
            </w:pPr>
            <w:r>
              <w:rPr>
                <w:rFonts w:ascii="Verdana" w:hAnsi="Verdana"/>
                <w:sz w:val="20"/>
                <w:szCs w:val="20"/>
              </w:rPr>
              <w:t>Actividad de la entidad y regímenes impositivos bajo los cuales se encuentra inscripto.</w:t>
            </w:r>
          </w:p>
          <w:p w14:paraId="2630ACA9" w14:textId="77777777" w:rsidR="007514ED" w:rsidRDefault="007514ED" w:rsidP="00A76168">
            <w:pPr>
              <w:pStyle w:val="Prrafodelista"/>
              <w:numPr>
                <w:ilvl w:val="0"/>
                <w:numId w:val="3"/>
              </w:numPr>
              <w:spacing w:after="0"/>
              <w:jc w:val="both"/>
              <w:rPr>
                <w:rFonts w:ascii="Verdana" w:hAnsi="Verdana"/>
                <w:sz w:val="20"/>
                <w:szCs w:val="20"/>
              </w:rPr>
            </w:pPr>
            <w:r>
              <w:rPr>
                <w:rFonts w:ascii="Verdana" w:hAnsi="Verdana"/>
                <w:sz w:val="20"/>
                <w:szCs w:val="20"/>
              </w:rPr>
              <w:t>Control interno sobre aspectos impositivos.</w:t>
            </w:r>
          </w:p>
          <w:p w14:paraId="345CA929" w14:textId="77777777" w:rsidR="007514ED" w:rsidRDefault="007514ED" w:rsidP="00A76168">
            <w:pPr>
              <w:pStyle w:val="Prrafodelista"/>
              <w:numPr>
                <w:ilvl w:val="0"/>
                <w:numId w:val="3"/>
              </w:numPr>
              <w:spacing w:after="0"/>
              <w:jc w:val="both"/>
              <w:rPr>
                <w:rFonts w:ascii="Verdana" w:hAnsi="Verdana"/>
                <w:sz w:val="20"/>
                <w:szCs w:val="20"/>
              </w:rPr>
            </w:pPr>
            <w:r>
              <w:rPr>
                <w:rFonts w:ascii="Verdana" w:hAnsi="Verdana"/>
                <w:sz w:val="20"/>
                <w:szCs w:val="20"/>
              </w:rPr>
              <w:t>Libros contables, impositivos, legales y laborales.</w:t>
            </w:r>
          </w:p>
          <w:p w14:paraId="61D25499" w14:textId="77777777" w:rsidR="007514ED" w:rsidRDefault="007514ED" w:rsidP="00A76168">
            <w:pPr>
              <w:pStyle w:val="Prrafodelista"/>
              <w:numPr>
                <w:ilvl w:val="0"/>
                <w:numId w:val="3"/>
              </w:numPr>
              <w:spacing w:after="0"/>
              <w:jc w:val="both"/>
              <w:rPr>
                <w:rFonts w:ascii="Verdana" w:hAnsi="Verdana"/>
                <w:sz w:val="20"/>
                <w:szCs w:val="20"/>
              </w:rPr>
            </w:pPr>
            <w:r>
              <w:rPr>
                <w:rFonts w:ascii="Verdana" w:hAnsi="Verdana"/>
                <w:sz w:val="20"/>
                <w:szCs w:val="20"/>
              </w:rPr>
              <w:t>Datos de los mayores 5 (cinco) proveedores.</w:t>
            </w:r>
          </w:p>
          <w:p w14:paraId="5D044F17" w14:textId="77777777" w:rsidR="007514ED" w:rsidRDefault="007514ED" w:rsidP="00A76168">
            <w:pPr>
              <w:pStyle w:val="Prrafodelista"/>
              <w:numPr>
                <w:ilvl w:val="0"/>
                <w:numId w:val="3"/>
              </w:numPr>
              <w:spacing w:after="0"/>
              <w:jc w:val="both"/>
              <w:rPr>
                <w:rFonts w:ascii="Verdana" w:hAnsi="Verdana"/>
                <w:sz w:val="20"/>
                <w:szCs w:val="20"/>
              </w:rPr>
            </w:pPr>
            <w:r>
              <w:rPr>
                <w:rFonts w:ascii="Verdana" w:hAnsi="Verdana"/>
                <w:sz w:val="20"/>
                <w:szCs w:val="20"/>
              </w:rPr>
              <w:t>Datos de los mayores 5 (cinco) clientes.</w:t>
            </w:r>
          </w:p>
          <w:p w14:paraId="095B1993" w14:textId="77777777" w:rsidR="007514ED" w:rsidRDefault="007514ED" w:rsidP="00A76168">
            <w:pPr>
              <w:pStyle w:val="Prrafodelista"/>
              <w:numPr>
                <w:ilvl w:val="0"/>
                <w:numId w:val="3"/>
              </w:numPr>
              <w:spacing w:after="0"/>
              <w:jc w:val="both"/>
              <w:rPr>
                <w:rFonts w:ascii="Verdana" w:hAnsi="Verdana"/>
                <w:sz w:val="20"/>
                <w:szCs w:val="20"/>
              </w:rPr>
            </w:pPr>
            <w:r>
              <w:rPr>
                <w:rFonts w:ascii="Verdana" w:hAnsi="Verdana"/>
                <w:sz w:val="20"/>
                <w:szCs w:val="20"/>
              </w:rPr>
              <w:t>Estados financieros auditados.</w:t>
            </w:r>
          </w:p>
          <w:p w14:paraId="06F0C551" w14:textId="77777777" w:rsidR="007514ED" w:rsidRDefault="007514ED" w:rsidP="00A76168">
            <w:pPr>
              <w:pStyle w:val="Prrafodelista"/>
              <w:numPr>
                <w:ilvl w:val="0"/>
                <w:numId w:val="3"/>
              </w:numPr>
              <w:spacing w:after="0"/>
              <w:jc w:val="both"/>
              <w:rPr>
                <w:rFonts w:ascii="Verdana" w:hAnsi="Verdana"/>
                <w:sz w:val="20"/>
                <w:szCs w:val="20"/>
              </w:rPr>
            </w:pPr>
            <w:r>
              <w:rPr>
                <w:rFonts w:ascii="Verdana" w:hAnsi="Verdana"/>
                <w:sz w:val="20"/>
                <w:szCs w:val="20"/>
              </w:rPr>
              <w:t>Consultas vinculantes.</w:t>
            </w:r>
          </w:p>
          <w:p w14:paraId="5DCE6EA5" w14:textId="77777777" w:rsidR="007514ED" w:rsidRDefault="007514ED" w:rsidP="00A76168">
            <w:pPr>
              <w:pStyle w:val="Prrafodelista"/>
              <w:numPr>
                <w:ilvl w:val="0"/>
                <w:numId w:val="3"/>
              </w:numPr>
              <w:spacing w:after="0"/>
              <w:jc w:val="both"/>
              <w:rPr>
                <w:rFonts w:ascii="Verdana" w:hAnsi="Verdana"/>
                <w:sz w:val="20"/>
                <w:szCs w:val="20"/>
              </w:rPr>
            </w:pPr>
            <w:r>
              <w:rPr>
                <w:rFonts w:ascii="Verdana" w:hAnsi="Verdana"/>
                <w:sz w:val="20"/>
                <w:szCs w:val="20"/>
              </w:rPr>
              <w:t>Presentaciones de solicitudes de devolución de créditos fiscales (por ejemplo, certificaciones de IVA–Exportador para devolución de créditos fiscales).</w:t>
            </w:r>
          </w:p>
          <w:p w14:paraId="53778EF3" w14:textId="77777777" w:rsidR="007514ED" w:rsidRDefault="007514ED" w:rsidP="00A76168">
            <w:pPr>
              <w:pStyle w:val="Prrafodelista"/>
              <w:numPr>
                <w:ilvl w:val="0"/>
                <w:numId w:val="3"/>
              </w:numPr>
              <w:spacing w:after="0"/>
              <w:jc w:val="both"/>
              <w:rPr>
                <w:rFonts w:ascii="Verdana" w:hAnsi="Verdana"/>
                <w:sz w:val="20"/>
                <w:szCs w:val="20"/>
              </w:rPr>
            </w:pPr>
            <w:r>
              <w:rPr>
                <w:rFonts w:ascii="Verdana" w:hAnsi="Verdana"/>
                <w:sz w:val="20"/>
                <w:szCs w:val="20"/>
              </w:rPr>
              <w:t>Presentaciones sobre ajustes de precios–agroexportadoras.</w:t>
            </w:r>
          </w:p>
        </w:tc>
      </w:tr>
      <w:tr w:rsidR="007514ED" w14:paraId="03B54F72" w14:textId="77777777" w:rsidTr="00A76168">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AED5D" w14:textId="77777777" w:rsidR="007514ED" w:rsidRDefault="007514ED" w:rsidP="00A76168">
            <w:pPr>
              <w:spacing w:after="0"/>
              <w:jc w:val="center"/>
              <w:rPr>
                <w:rFonts w:ascii="Verdana" w:hAnsi="Verdana"/>
                <w:b/>
                <w:sz w:val="20"/>
                <w:szCs w:val="20"/>
              </w:rPr>
            </w:pPr>
            <w:r>
              <w:rPr>
                <w:rFonts w:ascii="Verdana" w:hAnsi="Verdana"/>
                <w:b/>
                <w:sz w:val="20"/>
                <w:szCs w:val="20"/>
              </w:rPr>
              <w:t>IV</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0CA80" w14:textId="77777777" w:rsidR="007514ED" w:rsidRDefault="007514ED" w:rsidP="00A76168">
            <w:pPr>
              <w:spacing w:after="0"/>
              <w:jc w:val="both"/>
              <w:rPr>
                <w:rFonts w:ascii="Verdana" w:hAnsi="Verdana"/>
                <w:sz w:val="20"/>
                <w:szCs w:val="20"/>
              </w:rPr>
            </w:pPr>
            <w:r>
              <w:rPr>
                <w:rFonts w:ascii="Verdana" w:hAnsi="Verdana"/>
                <w:sz w:val="20"/>
                <w:szCs w:val="20"/>
              </w:rPr>
              <w:t>Controversias en sede administrativa y litigios con la autoridad fiscal.</w:t>
            </w:r>
          </w:p>
        </w:tc>
      </w:tr>
      <w:tr w:rsidR="007514ED" w14:paraId="3D7CCE82" w14:textId="77777777" w:rsidTr="00A76168">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6BB4" w14:textId="77777777" w:rsidR="007514ED" w:rsidRDefault="007514ED" w:rsidP="00A76168">
            <w:pPr>
              <w:spacing w:after="0"/>
              <w:jc w:val="center"/>
              <w:rPr>
                <w:rFonts w:ascii="Verdana" w:hAnsi="Verdana"/>
                <w:b/>
                <w:sz w:val="20"/>
                <w:szCs w:val="20"/>
              </w:rPr>
            </w:pPr>
            <w:r>
              <w:rPr>
                <w:rFonts w:ascii="Verdana" w:hAnsi="Verdana"/>
                <w:b/>
                <w:sz w:val="20"/>
                <w:szCs w:val="20"/>
              </w:rPr>
              <w:t>V</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1C770" w14:textId="77777777" w:rsidR="007514ED" w:rsidRDefault="007514ED" w:rsidP="00A76168">
            <w:pPr>
              <w:spacing w:after="0"/>
              <w:jc w:val="both"/>
              <w:rPr>
                <w:rFonts w:ascii="Verdana" w:hAnsi="Verdana"/>
                <w:sz w:val="20"/>
                <w:szCs w:val="20"/>
              </w:rPr>
            </w:pPr>
            <w:r>
              <w:rPr>
                <w:rFonts w:ascii="Verdana" w:hAnsi="Verdana"/>
                <w:sz w:val="20"/>
                <w:szCs w:val="20"/>
              </w:rPr>
              <w:t>Cuadro de Depreciación de los Bienes del Activo Fijo.</w:t>
            </w:r>
          </w:p>
        </w:tc>
      </w:tr>
    </w:tbl>
    <w:p w14:paraId="780B1B41" w14:textId="77777777" w:rsidR="007514ED" w:rsidRDefault="007514ED" w:rsidP="007514ED">
      <w:pPr>
        <w:jc w:val="both"/>
        <w:rPr>
          <w:rFonts w:ascii="Verdana" w:hAnsi="Verdana"/>
          <w:sz w:val="20"/>
          <w:szCs w:val="20"/>
        </w:rPr>
      </w:pPr>
    </w:p>
    <w:p w14:paraId="5D217822" w14:textId="77777777" w:rsidR="007514ED" w:rsidRDefault="007514ED" w:rsidP="007514ED">
      <w:pPr>
        <w:jc w:val="both"/>
        <w:rPr>
          <w:rFonts w:ascii="Verdana" w:hAnsi="Verdana"/>
          <w:sz w:val="20"/>
          <w:szCs w:val="20"/>
        </w:rPr>
      </w:pPr>
      <w:r>
        <w:rPr>
          <w:rFonts w:ascii="Verdana" w:hAnsi="Verdana"/>
          <w:sz w:val="20"/>
          <w:szCs w:val="20"/>
        </w:rPr>
        <w:t>Firma, aclaración y C.I.C. Nº del Contribuyente/Representante Legal.</w:t>
      </w:r>
    </w:p>
    <w:p w14:paraId="680AA35D" w14:textId="77777777" w:rsidR="007514ED" w:rsidRDefault="007514ED" w:rsidP="007514ED">
      <w:pPr>
        <w:jc w:val="both"/>
        <w:rPr>
          <w:rFonts w:ascii="Verdana" w:hAnsi="Verdana"/>
          <w:sz w:val="20"/>
          <w:szCs w:val="20"/>
        </w:rPr>
      </w:pPr>
      <w:r>
        <w:rPr>
          <w:rFonts w:ascii="Verdana" w:hAnsi="Verdana"/>
          <w:sz w:val="20"/>
          <w:szCs w:val="20"/>
        </w:rPr>
        <w:t xml:space="preserve">Firma, aclaración y C.I.C. Nº del Contador. </w:t>
      </w:r>
    </w:p>
    <w:p w14:paraId="1A1B359D" w14:textId="228CE20C" w:rsidR="007514ED" w:rsidRPr="00A80245" w:rsidRDefault="007514ED" w:rsidP="00A80245">
      <w:pPr>
        <w:jc w:val="both"/>
        <w:rPr>
          <w:rFonts w:ascii="Verdana" w:hAnsi="Verdana"/>
          <w:sz w:val="20"/>
          <w:szCs w:val="20"/>
        </w:rPr>
      </w:pPr>
      <w:r>
        <w:rPr>
          <w:rFonts w:ascii="Verdana" w:hAnsi="Verdana"/>
          <w:sz w:val="20"/>
          <w:szCs w:val="20"/>
        </w:rPr>
        <w:t>Firma del AEI, aclaración y C.I.C. Nº (con fines de identificación).</w:t>
      </w:r>
    </w:p>
    <w:p w14:paraId="20E47AC4" w14:textId="77777777" w:rsidR="007514ED" w:rsidRDefault="007514ED" w:rsidP="007514ED">
      <w:pPr>
        <w:rPr>
          <w:rFonts w:ascii="Verdana" w:hAnsi="Verdana"/>
          <w:b/>
          <w:sz w:val="20"/>
          <w:szCs w:val="20"/>
        </w:rPr>
      </w:pPr>
      <w:r>
        <w:rPr>
          <w:rFonts w:ascii="Verdana" w:hAnsi="Verdana"/>
          <w:b/>
          <w:sz w:val="20"/>
          <w:szCs w:val="20"/>
        </w:rPr>
        <w:t xml:space="preserve">SECCIÓN II </w:t>
      </w:r>
      <w:bookmarkStart w:id="2" w:name="_Hlk29475234"/>
      <w:r>
        <w:rPr>
          <w:rFonts w:ascii="Verdana" w:hAnsi="Verdana"/>
          <w:b/>
          <w:sz w:val="20"/>
          <w:szCs w:val="20"/>
        </w:rPr>
        <w:t>DECLARACIONES JURADAS Y PAGO DE RETENCIONES</w:t>
      </w:r>
    </w:p>
    <w:bookmarkEnd w:id="2"/>
    <w:p w14:paraId="7846638D" w14:textId="77777777" w:rsidR="007514ED" w:rsidRDefault="007514ED" w:rsidP="007514ED">
      <w:pPr>
        <w:pStyle w:val="Prrafodelista"/>
        <w:numPr>
          <w:ilvl w:val="0"/>
          <w:numId w:val="5"/>
        </w:numPr>
        <w:suppressAutoHyphens w:val="0"/>
        <w:textAlignment w:val="auto"/>
        <w:rPr>
          <w:rFonts w:ascii="Verdana" w:hAnsi="Verdana"/>
          <w:b/>
          <w:sz w:val="20"/>
          <w:szCs w:val="20"/>
        </w:rPr>
      </w:pPr>
      <w:r>
        <w:rPr>
          <w:rFonts w:ascii="Verdana" w:hAnsi="Verdana"/>
          <w:b/>
          <w:sz w:val="20"/>
          <w:szCs w:val="20"/>
        </w:rPr>
        <w:t>DECLARACIÓN JURADA IRE GENERAL/IRP/IDU.</w:t>
      </w:r>
    </w:p>
    <w:p w14:paraId="3F661AD3" w14:textId="77777777" w:rsidR="007514ED" w:rsidRDefault="007514ED" w:rsidP="007514ED">
      <w:pPr>
        <w:jc w:val="both"/>
      </w:pPr>
      <w:r>
        <w:rPr>
          <w:rFonts w:ascii="Verdana" w:hAnsi="Verdana"/>
          <w:sz w:val="20"/>
          <w:szCs w:val="20"/>
        </w:rPr>
        <w:t xml:space="preserve">A continuación, se detalla un resumen de la información relacionada con la presentación de la declaración jurada del IRE GENERAL/IRP/IDU por el ejercicio fiscal finalizado el XX de XXX de 20XX. El saldo a favor del contribuyente X definitivo a pagar a favor del Fisco surge de aplicar las regulaciones que se mencionan en el Inc. b) de la </w:t>
      </w:r>
      <w:r>
        <w:rPr>
          <w:rFonts w:ascii="Verdana" w:hAnsi="Verdana"/>
          <w:b/>
          <w:sz w:val="20"/>
          <w:szCs w:val="20"/>
        </w:rPr>
        <w:t>SECCIÓN I.</w:t>
      </w:r>
    </w:p>
    <w:p w14:paraId="4B1FDB35" w14:textId="77777777" w:rsidR="007514ED" w:rsidRDefault="007514ED" w:rsidP="007514ED">
      <w:pPr>
        <w:rPr>
          <w:rFonts w:ascii="Verdana" w:hAnsi="Verdana"/>
          <w:b/>
          <w:sz w:val="20"/>
          <w:szCs w:val="20"/>
        </w:rPr>
      </w:pPr>
      <w:r>
        <w:rPr>
          <w:rFonts w:ascii="Verdana" w:hAnsi="Verdana"/>
          <w:b/>
          <w:sz w:val="20"/>
          <w:szCs w:val="20"/>
        </w:rPr>
        <w:t>Ejemplo IRE GENERAL/IRP/IDU:</w:t>
      </w:r>
    </w:p>
    <w:tbl>
      <w:tblPr>
        <w:tblW w:w="8494" w:type="dxa"/>
        <w:tblCellMar>
          <w:left w:w="10" w:type="dxa"/>
          <w:right w:w="10" w:type="dxa"/>
        </w:tblCellMar>
        <w:tblLook w:val="0000" w:firstRow="0" w:lastRow="0" w:firstColumn="0" w:lastColumn="0" w:noHBand="0" w:noVBand="0"/>
      </w:tblPr>
      <w:tblGrid>
        <w:gridCol w:w="1650"/>
        <w:gridCol w:w="1180"/>
        <w:gridCol w:w="2641"/>
        <w:gridCol w:w="1760"/>
        <w:gridCol w:w="1263"/>
      </w:tblGrid>
      <w:tr w:rsidR="007514ED" w14:paraId="17642F0B" w14:textId="77777777" w:rsidTr="00A76168">
        <w:tc>
          <w:tcPr>
            <w:tcW w:w="165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0294FD4" w14:textId="77777777" w:rsidR="007514ED" w:rsidRDefault="007514ED" w:rsidP="00A76168">
            <w:pPr>
              <w:spacing w:after="0"/>
              <w:jc w:val="center"/>
              <w:rPr>
                <w:rFonts w:ascii="Verdana" w:hAnsi="Verdana"/>
                <w:b/>
                <w:sz w:val="18"/>
                <w:szCs w:val="18"/>
              </w:rPr>
            </w:pPr>
            <w:r>
              <w:rPr>
                <w:rFonts w:ascii="Verdana" w:hAnsi="Verdana"/>
                <w:b/>
                <w:sz w:val="18"/>
                <w:szCs w:val="18"/>
              </w:rPr>
              <w:t>Fecha de presentación Formulario Nº XXX</w:t>
            </w:r>
          </w:p>
        </w:tc>
        <w:tc>
          <w:tcPr>
            <w:tcW w:w="118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BE84E1B" w14:textId="77777777" w:rsidR="007514ED" w:rsidRDefault="007514ED" w:rsidP="00A76168">
            <w:pPr>
              <w:spacing w:after="0"/>
              <w:jc w:val="center"/>
              <w:rPr>
                <w:rFonts w:ascii="Verdana" w:hAnsi="Verdana"/>
                <w:b/>
                <w:sz w:val="18"/>
                <w:szCs w:val="18"/>
              </w:rPr>
            </w:pPr>
            <w:r>
              <w:rPr>
                <w:rFonts w:ascii="Verdana" w:hAnsi="Verdana"/>
                <w:b/>
                <w:sz w:val="18"/>
                <w:szCs w:val="18"/>
              </w:rPr>
              <w:t>Número de orden</w:t>
            </w:r>
          </w:p>
        </w:tc>
        <w:tc>
          <w:tcPr>
            <w:tcW w:w="264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A0956B2" w14:textId="77777777" w:rsidR="007514ED" w:rsidRDefault="007514ED" w:rsidP="00A76168">
            <w:pPr>
              <w:spacing w:after="0"/>
              <w:jc w:val="center"/>
              <w:rPr>
                <w:rFonts w:ascii="Verdana" w:hAnsi="Verdana"/>
                <w:b/>
                <w:sz w:val="18"/>
                <w:szCs w:val="18"/>
              </w:rPr>
            </w:pPr>
            <w:r>
              <w:rPr>
                <w:rFonts w:ascii="Verdana" w:hAnsi="Verdana"/>
                <w:b/>
                <w:sz w:val="18"/>
                <w:szCs w:val="18"/>
              </w:rPr>
              <w:t>Tipo de presentación (original/rectificativa)</w:t>
            </w:r>
          </w:p>
        </w:tc>
        <w:tc>
          <w:tcPr>
            <w:tcW w:w="176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34FD24A" w14:textId="77777777" w:rsidR="007514ED" w:rsidRDefault="007514ED" w:rsidP="00A76168">
            <w:pPr>
              <w:spacing w:after="0"/>
              <w:jc w:val="center"/>
              <w:rPr>
                <w:rFonts w:ascii="Verdana" w:hAnsi="Verdana"/>
                <w:b/>
                <w:sz w:val="18"/>
                <w:szCs w:val="18"/>
              </w:rPr>
            </w:pPr>
            <w:r>
              <w:rPr>
                <w:rFonts w:ascii="Verdana" w:hAnsi="Verdana"/>
                <w:b/>
                <w:sz w:val="18"/>
                <w:szCs w:val="18"/>
              </w:rPr>
              <w:t xml:space="preserve">Saldo a favor del contribuyente (Rubro </w:t>
            </w:r>
            <w:proofErr w:type="spellStart"/>
            <w:r>
              <w:rPr>
                <w:rFonts w:ascii="Verdana" w:hAnsi="Verdana"/>
                <w:b/>
                <w:sz w:val="18"/>
                <w:szCs w:val="18"/>
              </w:rPr>
              <w:t>xx</w:t>
            </w:r>
            <w:proofErr w:type="spellEnd"/>
            <w:r>
              <w:rPr>
                <w:rFonts w:ascii="Verdana" w:hAnsi="Verdana"/>
                <w:b/>
                <w:sz w:val="18"/>
                <w:szCs w:val="18"/>
              </w:rPr>
              <w:t xml:space="preserve">, Inc. </w:t>
            </w:r>
            <w:proofErr w:type="spellStart"/>
            <w:r>
              <w:rPr>
                <w:rFonts w:ascii="Verdana" w:hAnsi="Verdana"/>
                <w:b/>
                <w:sz w:val="18"/>
                <w:szCs w:val="18"/>
              </w:rPr>
              <w:t>xx</w:t>
            </w:r>
            <w:proofErr w:type="spellEnd"/>
            <w:r>
              <w:rPr>
                <w:rFonts w:ascii="Verdana" w:hAnsi="Verdana"/>
                <w:b/>
                <w:sz w:val="18"/>
                <w:szCs w:val="18"/>
              </w:rPr>
              <w:t xml:space="preserve">, Casilla </w:t>
            </w:r>
            <w:proofErr w:type="spellStart"/>
            <w:r>
              <w:rPr>
                <w:rFonts w:ascii="Verdana" w:hAnsi="Verdana"/>
                <w:b/>
                <w:sz w:val="18"/>
                <w:szCs w:val="18"/>
              </w:rPr>
              <w:t>xx</w:t>
            </w:r>
            <w:proofErr w:type="spellEnd"/>
            <w:r>
              <w:rPr>
                <w:rFonts w:ascii="Verdana" w:hAnsi="Verdana"/>
                <w:b/>
                <w:sz w:val="18"/>
                <w:szCs w:val="18"/>
              </w:rPr>
              <w:t>)</w:t>
            </w:r>
          </w:p>
        </w:tc>
        <w:tc>
          <w:tcPr>
            <w:tcW w:w="126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84342BE" w14:textId="77777777" w:rsidR="007514ED" w:rsidRDefault="007514ED" w:rsidP="00A76168">
            <w:pPr>
              <w:spacing w:after="0"/>
              <w:jc w:val="center"/>
              <w:rPr>
                <w:rFonts w:ascii="Verdana" w:hAnsi="Verdana"/>
                <w:b/>
                <w:sz w:val="18"/>
                <w:szCs w:val="18"/>
              </w:rPr>
            </w:pPr>
            <w:r>
              <w:rPr>
                <w:rFonts w:ascii="Verdana" w:hAnsi="Verdana"/>
                <w:b/>
                <w:sz w:val="18"/>
                <w:szCs w:val="18"/>
              </w:rPr>
              <w:t xml:space="preserve">Saldo definitivo por pagar a favor del Fisco (Rubro </w:t>
            </w:r>
            <w:proofErr w:type="spellStart"/>
            <w:r>
              <w:rPr>
                <w:rFonts w:ascii="Verdana" w:hAnsi="Verdana"/>
                <w:b/>
                <w:sz w:val="18"/>
                <w:szCs w:val="18"/>
              </w:rPr>
              <w:t>xx</w:t>
            </w:r>
            <w:proofErr w:type="spellEnd"/>
            <w:r>
              <w:rPr>
                <w:rFonts w:ascii="Verdana" w:hAnsi="Verdana"/>
                <w:b/>
                <w:sz w:val="18"/>
                <w:szCs w:val="18"/>
              </w:rPr>
              <w:t xml:space="preserve">, Inc. </w:t>
            </w:r>
            <w:proofErr w:type="spellStart"/>
            <w:r>
              <w:rPr>
                <w:rFonts w:ascii="Verdana" w:hAnsi="Verdana"/>
                <w:b/>
                <w:sz w:val="18"/>
                <w:szCs w:val="18"/>
              </w:rPr>
              <w:t>xx</w:t>
            </w:r>
            <w:proofErr w:type="spellEnd"/>
            <w:r>
              <w:rPr>
                <w:rFonts w:ascii="Verdana" w:hAnsi="Verdana"/>
                <w:b/>
                <w:sz w:val="18"/>
                <w:szCs w:val="18"/>
              </w:rPr>
              <w:t xml:space="preserve">, Casilla </w:t>
            </w:r>
            <w:proofErr w:type="spellStart"/>
            <w:r>
              <w:rPr>
                <w:rFonts w:ascii="Verdana" w:hAnsi="Verdana"/>
                <w:b/>
                <w:sz w:val="18"/>
                <w:szCs w:val="18"/>
              </w:rPr>
              <w:t>xx</w:t>
            </w:r>
            <w:proofErr w:type="spellEnd"/>
            <w:r>
              <w:rPr>
                <w:rFonts w:ascii="Verdana" w:hAnsi="Verdana"/>
                <w:b/>
                <w:sz w:val="18"/>
                <w:szCs w:val="18"/>
              </w:rPr>
              <w:t>)</w:t>
            </w:r>
          </w:p>
        </w:tc>
      </w:tr>
      <w:tr w:rsidR="007514ED" w14:paraId="15331673" w14:textId="77777777" w:rsidTr="00A76168">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D7F6D" w14:textId="77777777" w:rsidR="007514ED" w:rsidRDefault="007514ED" w:rsidP="00A76168">
            <w:pPr>
              <w:spacing w:after="0"/>
              <w:rPr>
                <w:rFonts w:ascii="Verdana" w:hAnsi="Verdana"/>
                <w:b/>
                <w:sz w:val="18"/>
                <w:szCs w:val="18"/>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E6EE8" w14:textId="77777777" w:rsidR="007514ED" w:rsidRDefault="007514ED" w:rsidP="00A76168">
            <w:pPr>
              <w:spacing w:after="0"/>
              <w:rPr>
                <w:rFonts w:ascii="Verdana" w:hAnsi="Verdana"/>
                <w:b/>
                <w:sz w:val="18"/>
                <w:szCs w:val="18"/>
              </w:rPr>
            </w:pP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1B34A" w14:textId="77777777" w:rsidR="007514ED" w:rsidRDefault="007514ED" w:rsidP="00A76168">
            <w:pPr>
              <w:spacing w:after="0"/>
              <w:rPr>
                <w:rFonts w:ascii="Verdana" w:hAnsi="Verdana"/>
                <w:b/>
                <w:sz w:val="18"/>
                <w:szCs w:val="18"/>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0536" w14:textId="77777777" w:rsidR="007514ED" w:rsidRDefault="007514ED" w:rsidP="00A76168">
            <w:pPr>
              <w:spacing w:after="0"/>
              <w:rPr>
                <w:rFonts w:ascii="Verdana" w:hAnsi="Verdana"/>
                <w:b/>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CAE99" w14:textId="77777777" w:rsidR="007514ED" w:rsidRDefault="007514ED" w:rsidP="00A76168">
            <w:pPr>
              <w:spacing w:after="0"/>
              <w:rPr>
                <w:rFonts w:ascii="Verdana" w:hAnsi="Verdana"/>
                <w:b/>
                <w:sz w:val="18"/>
                <w:szCs w:val="18"/>
              </w:rPr>
            </w:pPr>
          </w:p>
        </w:tc>
      </w:tr>
    </w:tbl>
    <w:p w14:paraId="63F0FEB6" w14:textId="77777777" w:rsidR="007514ED" w:rsidRDefault="007514ED" w:rsidP="007514ED">
      <w:pPr>
        <w:rPr>
          <w:rFonts w:ascii="Verdana" w:hAnsi="Verdana"/>
          <w:b/>
          <w:sz w:val="20"/>
          <w:szCs w:val="20"/>
        </w:rPr>
      </w:pPr>
    </w:p>
    <w:p w14:paraId="2F686A27" w14:textId="77777777" w:rsidR="007514ED" w:rsidRDefault="007514ED" w:rsidP="007514ED">
      <w:pPr>
        <w:pStyle w:val="Prrafodelista"/>
        <w:numPr>
          <w:ilvl w:val="0"/>
          <w:numId w:val="4"/>
        </w:numPr>
        <w:suppressAutoHyphens w:val="0"/>
        <w:textAlignment w:val="auto"/>
        <w:rPr>
          <w:rFonts w:ascii="Verdana" w:hAnsi="Verdana"/>
          <w:b/>
          <w:sz w:val="20"/>
          <w:szCs w:val="20"/>
        </w:rPr>
      </w:pPr>
      <w:r>
        <w:rPr>
          <w:rFonts w:ascii="Verdana" w:hAnsi="Verdana"/>
          <w:b/>
          <w:sz w:val="20"/>
          <w:szCs w:val="20"/>
        </w:rPr>
        <w:t>DECLARACIÓN JURADA IMPUESTO SELECTIVO AL CONSUMO.</w:t>
      </w:r>
    </w:p>
    <w:p w14:paraId="53BD326F" w14:textId="77777777" w:rsidR="007514ED" w:rsidRDefault="007514ED" w:rsidP="007514ED">
      <w:pPr>
        <w:jc w:val="both"/>
      </w:pPr>
      <w:r>
        <w:rPr>
          <w:rFonts w:ascii="Verdana" w:hAnsi="Verdana"/>
          <w:sz w:val="20"/>
          <w:szCs w:val="20"/>
        </w:rPr>
        <w:t xml:space="preserve">A continuación, se detalla la presentación de la declaración jurada del Impuesto Selectivo al Consumo que surge de aplicar las regulaciones que se mencionan en el Inc. c) la </w:t>
      </w:r>
      <w:r>
        <w:rPr>
          <w:rFonts w:ascii="Verdana" w:hAnsi="Verdana"/>
          <w:b/>
          <w:sz w:val="20"/>
          <w:szCs w:val="20"/>
        </w:rPr>
        <w:t>SECCIÓN I.</w:t>
      </w:r>
    </w:p>
    <w:p w14:paraId="1C44A51E" w14:textId="77777777" w:rsidR="007514ED" w:rsidRDefault="007514ED" w:rsidP="007514ED">
      <w:pPr>
        <w:jc w:val="both"/>
      </w:pPr>
      <w:r>
        <w:rPr>
          <w:rFonts w:ascii="Verdana" w:hAnsi="Verdana"/>
          <w:b/>
          <w:sz w:val="20"/>
          <w:szCs w:val="20"/>
        </w:rPr>
        <w:t>Ejemplo:</w:t>
      </w:r>
    </w:p>
    <w:p w14:paraId="107F2CBE" w14:textId="77777777" w:rsidR="007514ED" w:rsidRDefault="007514ED" w:rsidP="007514ED">
      <w:pPr>
        <w:jc w:val="both"/>
        <w:rPr>
          <w:rFonts w:ascii="Verdana" w:hAnsi="Verdana"/>
          <w:sz w:val="20"/>
          <w:szCs w:val="20"/>
        </w:rPr>
      </w:pPr>
      <w:r>
        <w:rPr>
          <w:rFonts w:ascii="Verdana" w:hAnsi="Verdana"/>
          <w:sz w:val="20"/>
          <w:szCs w:val="20"/>
        </w:rPr>
        <w:t xml:space="preserve">GENERAL </w:t>
      </w:r>
    </w:p>
    <w:tbl>
      <w:tblPr>
        <w:tblW w:w="8642" w:type="dxa"/>
        <w:tblCellMar>
          <w:left w:w="10" w:type="dxa"/>
          <w:right w:w="10" w:type="dxa"/>
        </w:tblCellMar>
        <w:tblLook w:val="0000" w:firstRow="0" w:lastRow="0" w:firstColumn="0" w:lastColumn="0" w:noHBand="0" w:noVBand="0"/>
      </w:tblPr>
      <w:tblGrid>
        <w:gridCol w:w="984"/>
        <w:gridCol w:w="1515"/>
        <w:gridCol w:w="1012"/>
        <w:gridCol w:w="2489"/>
        <w:gridCol w:w="1615"/>
        <w:gridCol w:w="1164"/>
      </w:tblGrid>
      <w:tr w:rsidR="007514ED" w14:paraId="3431D268" w14:textId="77777777" w:rsidTr="00A76168">
        <w:tc>
          <w:tcPr>
            <w:tcW w:w="99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9E43B61" w14:textId="77777777" w:rsidR="007514ED" w:rsidRDefault="007514ED" w:rsidP="00A76168">
            <w:pPr>
              <w:spacing w:after="0"/>
              <w:jc w:val="center"/>
              <w:rPr>
                <w:rFonts w:ascii="Verdana" w:hAnsi="Verdana"/>
                <w:b/>
                <w:sz w:val="18"/>
                <w:szCs w:val="18"/>
              </w:rPr>
            </w:pPr>
            <w:r>
              <w:rPr>
                <w:rFonts w:ascii="Verdana" w:hAnsi="Verdana"/>
                <w:b/>
                <w:sz w:val="18"/>
                <w:szCs w:val="18"/>
              </w:rPr>
              <w:t>Período fiscal</w:t>
            </w:r>
          </w:p>
        </w:tc>
        <w:tc>
          <w:tcPr>
            <w:tcW w:w="15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3C6E795" w14:textId="77777777" w:rsidR="007514ED" w:rsidRDefault="007514ED" w:rsidP="00A76168">
            <w:pPr>
              <w:spacing w:after="0"/>
              <w:jc w:val="center"/>
              <w:rPr>
                <w:rFonts w:ascii="Verdana" w:hAnsi="Verdana"/>
                <w:b/>
                <w:sz w:val="18"/>
                <w:szCs w:val="18"/>
              </w:rPr>
            </w:pPr>
            <w:r>
              <w:rPr>
                <w:rFonts w:ascii="Verdana" w:hAnsi="Verdana"/>
                <w:b/>
                <w:sz w:val="18"/>
                <w:szCs w:val="18"/>
              </w:rPr>
              <w:t>Fecha de presentación Formulario Nº XXX</w:t>
            </w:r>
          </w:p>
        </w:tc>
        <w:tc>
          <w:tcPr>
            <w:tcW w:w="102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0AF15F9" w14:textId="77777777" w:rsidR="007514ED" w:rsidRDefault="007514ED" w:rsidP="00A76168">
            <w:pPr>
              <w:spacing w:after="0"/>
              <w:jc w:val="center"/>
              <w:rPr>
                <w:rFonts w:ascii="Verdana" w:hAnsi="Verdana"/>
                <w:b/>
                <w:sz w:val="18"/>
                <w:szCs w:val="18"/>
              </w:rPr>
            </w:pPr>
            <w:r>
              <w:rPr>
                <w:rFonts w:ascii="Verdana" w:hAnsi="Verdana"/>
                <w:b/>
                <w:sz w:val="18"/>
                <w:szCs w:val="18"/>
              </w:rPr>
              <w:t>Número de orden</w:t>
            </w:r>
          </w:p>
        </w:tc>
        <w:tc>
          <w:tcPr>
            <w:tcW w:w="251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7EAB8F1" w14:textId="77777777" w:rsidR="007514ED" w:rsidRDefault="007514ED" w:rsidP="00A76168">
            <w:pPr>
              <w:spacing w:after="0"/>
              <w:jc w:val="center"/>
              <w:rPr>
                <w:rFonts w:ascii="Verdana" w:hAnsi="Verdana"/>
                <w:b/>
                <w:sz w:val="18"/>
                <w:szCs w:val="18"/>
              </w:rPr>
            </w:pPr>
            <w:r>
              <w:rPr>
                <w:rFonts w:ascii="Verdana" w:hAnsi="Verdana"/>
                <w:b/>
                <w:sz w:val="18"/>
                <w:szCs w:val="18"/>
              </w:rPr>
              <w:t>Tipo de presentación (original/rectificativa)</w:t>
            </w:r>
          </w:p>
        </w:tc>
        <w:tc>
          <w:tcPr>
            <w:tcW w:w="162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2C5B3F8" w14:textId="77777777" w:rsidR="007514ED" w:rsidRDefault="007514ED" w:rsidP="00A76168">
            <w:pPr>
              <w:spacing w:after="0"/>
              <w:jc w:val="center"/>
              <w:rPr>
                <w:rFonts w:ascii="Verdana" w:hAnsi="Verdana"/>
                <w:b/>
                <w:sz w:val="18"/>
                <w:szCs w:val="18"/>
              </w:rPr>
            </w:pPr>
            <w:r>
              <w:rPr>
                <w:rFonts w:ascii="Verdana" w:hAnsi="Verdana"/>
                <w:b/>
                <w:sz w:val="18"/>
                <w:szCs w:val="18"/>
              </w:rPr>
              <w:t xml:space="preserve">Saldo a favor del contribuyente (Rubro </w:t>
            </w:r>
            <w:proofErr w:type="spellStart"/>
            <w:r>
              <w:rPr>
                <w:rFonts w:ascii="Verdana" w:hAnsi="Verdana"/>
                <w:b/>
                <w:sz w:val="18"/>
                <w:szCs w:val="18"/>
              </w:rPr>
              <w:t>xx</w:t>
            </w:r>
            <w:proofErr w:type="spellEnd"/>
            <w:r>
              <w:rPr>
                <w:rFonts w:ascii="Verdana" w:hAnsi="Verdana"/>
                <w:b/>
                <w:sz w:val="18"/>
                <w:szCs w:val="18"/>
              </w:rPr>
              <w:t xml:space="preserve">, Inc. </w:t>
            </w:r>
            <w:proofErr w:type="spellStart"/>
            <w:r>
              <w:rPr>
                <w:rFonts w:ascii="Verdana" w:hAnsi="Verdana"/>
                <w:b/>
                <w:sz w:val="18"/>
                <w:szCs w:val="18"/>
              </w:rPr>
              <w:t>xx</w:t>
            </w:r>
            <w:proofErr w:type="spellEnd"/>
            <w:r>
              <w:rPr>
                <w:rFonts w:ascii="Verdana" w:hAnsi="Verdana"/>
                <w:b/>
                <w:sz w:val="18"/>
                <w:szCs w:val="18"/>
              </w:rPr>
              <w:t xml:space="preserve">, Casilla </w:t>
            </w:r>
            <w:proofErr w:type="spellStart"/>
            <w:r>
              <w:rPr>
                <w:rFonts w:ascii="Verdana" w:hAnsi="Verdana"/>
                <w:b/>
                <w:sz w:val="18"/>
                <w:szCs w:val="18"/>
              </w:rPr>
              <w:t>xx</w:t>
            </w:r>
            <w:proofErr w:type="spellEnd"/>
            <w:r>
              <w:rPr>
                <w:rFonts w:ascii="Verdana" w:hAnsi="Verdana"/>
                <w:b/>
                <w:sz w:val="18"/>
                <w:szCs w:val="18"/>
              </w:rPr>
              <w:t>)</w:t>
            </w:r>
          </w:p>
        </w:tc>
        <w:tc>
          <w:tcPr>
            <w:tcW w:w="117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595F056" w14:textId="77777777" w:rsidR="007514ED" w:rsidRDefault="007514ED" w:rsidP="00A76168">
            <w:pPr>
              <w:spacing w:after="0"/>
              <w:jc w:val="center"/>
              <w:rPr>
                <w:rFonts w:ascii="Verdana" w:hAnsi="Verdana"/>
                <w:b/>
                <w:sz w:val="18"/>
                <w:szCs w:val="18"/>
              </w:rPr>
            </w:pPr>
            <w:r>
              <w:rPr>
                <w:rFonts w:ascii="Verdana" w:hAnsi="Verdana"/>
                <w:b/>
                <w:sz w:val="18"/>
                <w:szCs w:val="18"/>
              </w:rPr>
              <w:t xml:space="preserve">Saldo definitivo por pagar a favor del Fisco (Rubro </w:t>
            </w:r>
            <w:proofErr w:type="spellStart"/>
            <w:r>
              <w:rPr>
                <w:rFonts w:ascii="Verdana" w:hAnsi="Verdana"/>
                <w:b/>
                <w:sz w:val="18"/>
                <w:szCs w:val="18"/>
              </w:rPr>
              <w:t>xx</w:t>
            </w:r>
            <w:proofErr w:type="spellEnd"/>
            <w:r>
              <w:rPr>
                <w:rFonts w:ascii="Verdana" w:hAnsi="Verdana"/>
                <w:b/>
                <w:sz w:val="18"/>
                <w:szCs w:val="18"/>
              </w:rPr>
              <w:t xml:space="preserve">, Inc. </w:t>
            </w:r>
            <w:proofErr w:type="spellStart"/>
            <w:r>
              <w:rPr>
                <w:rFonts w:ascii="Verdana" w:hAnsi="Verdana"/>
                <w:b/>
                <w:sz w:val="18"/>
                <w:szCs w:val="18"/>
              </w:rPr>
              <w:t>xx</w:t>
            </w:r>
            <w:proofErr w:type="spellEnd"/>
            <w:r>
              <w:rPr>
                <w:rFonts w:ascii="Verdana" w:hAnsi="Verdana"/>
                <w:b/>
                <w:sz w:val="18"/>
                <w:szCs w:val="18"/>
              </w:rPr>
              <w:t xml:space="preserve">, Casilla </w:t>
            </w:r>
            <w:proofErr w:type="spellStart"/>
            <w:r>
              <w:rPr>
                <w:rFonts w:ascii="Verdana" w:hAnsi="Verdana"/>
                <w:b/>
                <w:sz w:val="18"/>
                <w:szCs w:val="18"/>
              </w:rPr>
              <w:t>xx</w:t>
            </w:r>
            <w:proofErr w:type="spellEnd"/>
            <w:r>
              <w:rPr>
                <w:rFonts w:ascii="Verdana" w:hAnsi="Verdana"/>
                <w:b/>
                <w:sz w:val="18"/>
                <w:szCs w:val="18"/>
              </w:rPr>
              <w:t>)</w:t>
            </w:r>
          </w:p>
        </w:tc>
      </w:tr>
      <w:tr w:rsidR="007514ED" w14:paraId="168679E0" w14:textId="77777777" w:rsidTr="00A76168">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1BE56" w14:textId="77777777" w:rsidR="007514ED" w:rsidRDefault="007514ED" w:rsidP="00A76168">
            <w:pPr>
              <w:spacing w:after="0"/>
              <w:jc w:val="both"/>
              <w:rPr>
                <w:rFonts w:ascii="Verdana" w:hAnsi="Verdana"/>
                <w:sz w:val="18"/>
                <w:szCs w:val="18"/>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F24A" w14:textId="77777777" w:rsidR="007514ED" w:rsidRDefault="007514ED" w:rsidP="00A76168">
            <w:pPr>
              <w:spacing w:after="0"/>
              <w:jc w:val="both"/>
              <w:rPr>
                <w:rFonts w:ascii="Verdana" w:hAnsi="Verdana"/>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EBCE7" w14:textId="77777777" w:rsidR="007514ED" w:rsidRDefault="007514ED" w:rsidP="00A76168">
            <w:pPr>
              <w:spacing w:after="0"/>
              <w:jc w:val="both"/>
              <w:rPr>
                <w:rFonts w:ascii="Verdana" w:hAnsi="Verdana"/>
                <w:sz w:val="18"/>
                <w:szCs w:val="18"/>
              </w:rPr>
            </w:pPr>
          </w:p>
        </w:tc>
        <w:tc>
          <w:tcPr>
            <w:tcW w:w="2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1B05A" w14:textId="77777777" w:rsidR="007514ED" w:rsidRDefault="007514ED" w:rsidP="00A76168">
            <w:pPr>
              <w:spacing w:after="0"/>
              <w:jc w:val="both"/>
              <w:rPr>
                <w:rFonts w:ascii="Verdana" w:hAnsi="Verdana"/>
                <w:sz w:val="18"/>
                <w:szCs w:val="18"/>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73CA6" w14:textId="77777777" w:rsidR="007514ED" w:rsidRDefault="007514ED" w:rsidP="00A76168">
            <w:pPr>
              <w:spacing w:after="0"/>
              <w:jc w:val="both"/>
              <w:rPr>
                <w:rFonts w:ascii="Verdana" w:hAnsi="Verdana"/>
                <w:sz w:val="18"/>
                <w:szCs w:val="18"/>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E5884" w14:textId="77777777" w:rsidR="007514ED" w:rsidRDefault="007514ED" w:rsidP="00A76168">
            <w:pPr>
              <w:spacing w:after="0"/>
              <w:jc w:val="both"/>
              <w:rPr>
                <w:rFonts w:ascii="Verdana" w:hAnsi="Verdana"/>
                <w:sz w:val="18"/>
                <w:szCs w:val="18"/>
              </w:rPr>
            </w:pPr>
          </w:p>
        </w:tc>
      </w:tr>
    </w:tbl>
    <w:p w14:paraId="3FFE4983" w14:textId="77777777" w:rsidR="007514ED" w:rsidRDefault="007514ED" w:rsidP="007514ED">
      <w:pPr>
        <w:jc w:val="both"/>
        <w:rPr>
          <w:rFonts w:ascii="Verdana" w:hAnsi="Verdana"/>
          <w:sz w:val="20"/>
          <w:szCs w:val="20"/>
        </w:rPr>
      </w:pPr>
    </w:p>
    <w:p w14:paraId="1956F6D7" w14:textId="77777777" w:rsidR="007514ED" w:rsidRDefault="007514ED" w:rsidP="007514ED">
      <w:pPr>
        <w:jc w:val="both"/>
        <w:rPr>
          <w:rFonts w:ascii="Verdana" w:hAnsi="Verdana"/>
          <w:sz w:val="20"/>
          <w:szCs w:val="20"/>
        </w:rPr>
      </w:pPr>
      <w:r>
        <w:rPr>
          <w:rFonts w:ascii="Verdana" w:hAnsi="Verdana"/>
          <w:sz w:val="20"/>
          <w:szCs w:val="20"/>
        </w:rPr>
        <w:t>COMBUSTIBLE</w:t>
      </w:r>
    </w:p>
    <w:tbl>
      <w:tblPr>
        <w:tblW w:w="8642" w:type="dxa"/>
        <w:tblCellMar>
          <w:left w:w="10" w:type="dxa"/>
          <w:right w:w="10" w:type="dxa"/>
        </w:tblCellMar>
        <w:tblLook w:val="0000" w:firstRow="0" w:lastRow="0" w:firstColumn="0" w:lastColumn="0" w:noHBand="0" w:noVBand="0"/>
      </w:tblPr>
      <w:tblGrid>
        <w:gridCol w:w="984"/>
        <w:gridCol w:w="1515"/>
        <w:gridCol w:w="1012"/>
        <w:gridCol w:w="2489"/>
        <w:gridCol w:w="1615"/>
        <w:gridCol w:w="1164"/>
      </w:tblGrid>
      <w:tr w:rsidR="007514ED" w14:paraId="145EB246" w14:textId="77777777" w:rsidTr="00A76168">
        <w:tc>
          <w:tcPr>
            <w:tcW w:w="99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8485E30" w14:textId="77777777" w:rsidR="007514ED" w:rsidRDefault="007514ED" w:rsidP="00A76168">
            <w:pPr>
              <w:spacing w:after="0"/>
              <w:jc w:val="center"/>
              <w:rPr>
                <w:rFonts w:ascii="Verdana" w:hAnsi="Verdana"/>
                <w:b/>
                <w:sz w:val="18"/>
                <w:szCs w:val="18"/>
              </w:rPr>
            </w:pPr>
            <w:r>
              <w:rPr>
                <w:rFonts w:ascii="Verdana" w:hAnsi="Verdana"/>
                <w:b/>
                <w:sz w:val="18"/>
                <w:szCs w:val="18"/>
              </w:rPr>
              <w:t>Período fiscal</w:t>
            </w:r>
          </w:p>
        </w:tc>
        <w:tc>
          <w:tcPr>
            <w:tcW w:w="15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B52273C" w14:textId="77777777" w:rsidR="007514ED" w:rsidRDefault="007514ED" w:rsidP="00A76168">
            <w:pPr>
              <w:spacing w:after="0"/>
              <w:jc w:val="center"/>
              <w:rPr>
                <w:rFonts w:ascii="Verdana" w:hAnsi="Verdana"/>
                <w:b/>
                <w:sz w:val="18"/>
                <w:szCs w:val="18"/>
              </w:rPr>
            </w:pPr>
            <w:r>
              <w:rPr>
                <w:rFonts w:ascii="Verdana" w:hAnsi="Verdana"/>
                <w:b/>
                <w:sz w:val="18"/>
                <w:szCs w:val="18"/>
              </w:rPr>
              <w:t>Fecha de presentación Formulario Nº XXX</w:t>
            </w:r>
          </w:p>
        </w:tc>
        <w:tc>
          <w:tcPr>
            <w:tcW w:w="102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9B813CC" w14:textId="77777777" w:rsidR="007514ED" w:rsidRDefault="007514ED" w:rsidP="00A76168">
            <w:pPr>
              <w:spacing w:after="0"/>
              <w:jc w:val="center"/>
              <w:rPr>
                <w:rFonts w:ascii="Verdana" w:hAnsi="Verdana"/>
                <w:b/>
                <w:sz w:val="18"/>
                <w:szCs w:val="18"/>
              </w:rPr>
            </w:pPr>
            <w:r>
              <w:rPr>
                <w:rFonts w:ascii="Verdana" w:hAnsi="Verdana"/>
                <w:b/>
                <w:sz w:val="18"/>
                <w:szCs w:val="18"/>
              </w:rPr>
              <w:t>Número de orden</w:t>
            </w:r>
          </w:p>
        </w:tc>
        <w:tc>
          <w:tcPr>
            <w:tcW w:w="251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5DC3B46" w14:textId="77777777" w:rsidR="007514ED" w:rsidRDefault="007514ED" w:rsidP="00A76168">
            <w:pPr>
              <w:spacing w:after="0"/>
              <w:jc w:val="center"/>
              <w:rPr>
                <w:rFonts w:ascii="Verdana" w:hAnsi="Verdana"/>
                <w:b/>
                <w:sz w:val="18"/>
                <w:szCs w:val="18"/>
              </w:rPr>
            </w:pPr>
            <w:r>
              <w:rPr>
                <w:rFonts w:ascii="Verdana" w:hAnsi="Verdana"/>
                <w:b/>
                <w:sz w:val="18"/>
                <w:szCs w:val="18"/>
              </w:rPr>
              <w:t>Tipo de presentación (original/rectificativa)</w:t>
            </w:r>
          </w:p>
        </w:tc>
        <w:tc>
          <w:tcPr>
            <w:tcW w:w="162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CDAAED1" w14:textId="77777777" w:rsidR="007514ED" w:rsidRDefault="007514ED" w:rsidP="00A76168">
            <w:pPr>
              <w:spacing w:after="0"/>
              <w:jc w:val="center"/>
              <w:rPr>
                <w:rFonts w:ascii="Verdana" w:hAnsi="Verdana"/>
                <w:b/>
                <w:sz w:val="18"/>
                <w:szCs w:val="18"/>
              </w:rPr>
            </w:pPr>
            <w:r>
              <w:rPr>
                <w:rFonts w:ascii="Verdana" w:hAnsi="Verdana"/>
                <w:b/>
                <w:sz w:val="18"/>
                <w:szCs w:val="18"/>
              </w:rPr>
              <w:t xml:space="preserve">Saldo a favor del contribuyente (Rubro </w:t>
            </w:r>
            <w:proofErr w:type="spellStart"/>
            <w:r>
              <w:rPr>
                <w:rFonts w:ascii="Verdana" w:hAnsi="Verdana"/>
                <w:b/>
                <w:sz w:val="18"/>
                <w:szCs w:val="18"/>
              </w:rPr>
              <w:t>xx</w:t>
            </w:r>
            <w:proofErr w:type="spellEnd"/>
            <w:r>
              <w:rPr>
                <w:rFonts w:ascii="Verdana" w:hAnsi="Verdana"/>
                <w:b/>
                <w:sz w:val="18"/>
                <w:szCs w:val="18"/>
              </w:rPr>
              <w:t xml:space="preserve">, Inc. </w:t>
            </w:r>
            <w:proofErr w:type="spellStart"/>
            <w:r>
              <w:rPr>
                <w:rFonts w:ascii="Verdana" w:hAnsi="Verdana"/>
                <w:b/>
                <w:sz w:val="18"/>
                <w:szCs w:val="18"/>
              </w:rPr>
              <w:t>xx</w:t>
            </w:r>
            <w:proofErr w:type="spellEnd"/>
            <w:r>
              <w:rPr>
                <w:rFonts w:ascii="Verdana" w:hAnsi="Verdana"/>
                <w:b/>
                <w:sz w:val="18"/>
                <w:szCs w:val="18"/>
              </w:rPr>
              <w:t xml:space="preserve">, Casilla </w:t>
            </w:r>
            <w:proofErr w:type="spellStart"/>
            <w:r>
              <w:rPr>
                <w:rFonts w:ascii="Verdana" w:hAnsi="Verdana"/>
                <w:b/>
                <w:sz w:val="18"/>
                <w:szCs w:val="18"/>
              </w:rPr>
              <w:t>xx</w:t>
            </w:r>
            <w:proofErr w:type="spellEnd"/>
            <w:r>
              <w:rPr>
                <w:rFonts w:ascii="Verdana" w:hAnsi="Verdana"/>
                <w:b/>
                <w:sz w:val="18"/>
                <w:szCs w:val="18"/>
              </w:rPr>
              <w:t>)</w:t>
            </w:r>
          </w:p>
        </w:tc>
        <w:tc>
          <w:tcPr>
            <w:tcW w:w="117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C715F38" w14:textId="77777777" w:rsidR="007514ED" w:rsidRDefault="007514ED" w:rsidP="00A76168">
            <w:pPr>
              <w:spacing w:after="0"/>
              <w:jc w:val="center"/>
              <w:rPr>
                <w:rFonts w:ascii="Verdana" w:hAnsi="Verdana"/>
                <w:b/>
                <w:sz w:val="18"/>
                <w:szCs w:val="18"/>
              </w:rPr>
            </w:pPr>
            <w:r>
              <w:rPr>
                <w:rFonts w:ascii="Verdana" w:hAnsi="Verdana"/>
                <w:b/>
                <w:sz w:val="18"/>
                <w:szCs w:val="18"/>
              </w:rPr>
              <w:t xml:space="preserve">Saldo definitivo por pagar a favor del Fisco (Rubro </w:t>
            </w:r>
            <w:proofErr w:type="spellStart"/>
            <w:r>
              <w:rPr>
                <w:rFonts w:ascii="Verdana" w:hAnsi="Verdana"/>
                <w:b/>
                <w:sz w:val="18"/>
                <w:szCs w:val="18"/>
              </w:rPr>
              <w:t>xx</w:t>
            </w:r>
            <w:proofErr w:type="spellEnd"/>
            <w:r>
              <w:rPr>
                <w:rFonts w:ascii="Verdana" w:hAnsi="Verdana"/>
                <w:b/>
                <w:sz w:val="18"/>
                <w:szCs w:val="18"/>
              </w:rPr>
              <w:t xml:space="preserve">, Inc. </w:t>
            </w:r>
            <w:proofErr w:type="spellStart"/>
            <w:r>
              <w:rPr>
                <w:rFonts w:ascii="Verdana" w:hAnsi="Verdana"/>
                <w:b/>
                <w:sz w:val="18"/>
                <w:szCs w:val="18"/>
              </w:rPr>
              <w:t>xx</w:t>
            </w:r>
            <w:proofErr w:type="spellEnd"/>
            <w:r>
              <w:rPr>
                <w:rFonts w:ascii="Verdana" w:hAnsi="Verdana"/>
                <w:b/>
                <w:sz w:val="18"/>
                <w:szCs w:val="18"/>
              </w:rPr>
              <w:t xml:space="preserve">, Casilla </w:t>
            </w:r>
            <w:proofErr w:type="spellStart"/>
            <w:r>
              <w:rPr>
                <w:rFonts w:ascii="Verdana" w:hAnsi="Verdana"/>
                <w:b/>
                <w:sz w:val="18"/>
                <w:szCs w:val="18"/>
              </w:rPr>
              <w:t>xx</w:t>
            </w:r>
            <w:proofErr w:type="spellEnd"/>
            <w:r>
              <w:rPr>
                <w:rFonts w:ascii="Verdana" w:hAnsi="Verdana"/>
                <w:b/>
                <w:sz w:val="18"/>
                <w:szCs w:val="18"/>
              </w:rPr>
              <w:t>)</w:t>
            </w:r>
          </w:p>
        </w:tc>
      </w:tr>
      <w:tr w:rsidR="007514ED" w14:paraId="08A41B91" w14:textId="77777777" w:rsidTr="00A76168">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9F37C" w14:textId="77777777" w:rsidR="007514ED" w:rsidRDefault="007514ED" w:rsidP="00A76168">
            <w:pPr>
              <w:spacing w:after="0"/>
              <w:jc w:val="both"/>
              <w:rPr>
                <w:rFonts w:ascii="Verdana" w:hAnsi="Verdana"/>
                <w:sz w:val="18"/>
                <w:szCs w:val="18"/>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E9D89" w14:textId="77777777" w:rsidR="007514ED" w:rsidRDefault="007514ED" w:rsidP="00A76168">
            <w:pPr>
              <w:spacing w:after="0"/>
              <w:jc w:val="both"/>
              <w:rPr>
                <w:rFonts w:ascii="Verdana" w:hAnsi="Verdana"/>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612B" w14:textId="77777777" w:rsidR="007514ED" w:rsidRDefault="007514ED" w:rsidP="00A76168">
            <w:pPr>
              <w:spacing w:after="0"/>
              <w:jc w:val="both"/>
              <w:rPr>
                <w:rFonts w:ascii="Verdana" w:hAnsi="Verdana"/>
                <w:sz w:val="18"/>
                <w:szCs w:val="18"/>
              </w:rPr>
            </w:pPr>
          </w:p>
        </w:tc>
        <w:tc>
          <w:tcPr>
            <w:tcW w:w="2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84A3" w14:textId="77777777" w:rsidR="007514ED" w:rsidRDefault="007514ED" w:rsidP="00A76168">
            <w:pPr>
              <w:spacing w:after="0"/>
              <w:jc w:val="both"/>
              <w:rPr>
                <w:rFonts w:ascii="Verdana" w:hAnsi="Verdana"/>
                <w:sz w:val="18"/>
                <w:szCs w:val="18"/>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74F22" w14:textId="77777777" w:rsidR="007514ED" w:rsidRDefault="007514ED" w:rsidP="00A76168">
            <w:pPr>
              <w:spacing w:after="0"/>
              <w:jc w:val="both"/>
              <w:rPr>
                <w:rFonts w:ascii="Verdana" w:hAnsi="Verdana"/>
                <w:sz w:val="18"/>
                <w:szCs w:val="18"/>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3B719" w14:textId="77777777" w:rsidR="007514ED" w:rsidRDefault="007514ED" w:rsidP="00A76168">
            <w:pPr>
              <w:spacing w:after="0"/>
              <w:jc w:val="both"/>
              <w:rPr>
                <w:rFonts w:ascii="Verdana" w:hAnsi="Verdana"/>
                <w:sz w:val="18"/>
                <w:szCs w:val="18"/>
              </w:rPr>
            </w:pPr>
          </w:p>
        </w:tc>
      </w:tr>
    </w:tbl>
    <w:p w14:paraId="1AC24938" w14:textId="77777777" w:rsidR="007514ED" w:rsidRDefault="007514ED" w:rsidP="007514ED">
      <w:pPr>
        <w:jc w:val="both"/>
        <w:rPr>
          <w:rFonts w:ascii="Verdana" w:hAnsi="Verdana"/>
          <w:sz w:val="20"/>
          <w:szCs w:val="20"/>
        </w:rPr>
      </w:pPr>
    </w:p>
    <w:p w14:paraId="2A7F9E05" w14:textId="77777777" w:rsidR="007514ED" w:rsidRDefault="007514ED" w:rsidP="007514ED">
      <w:pPr>
        <w:jc w:val="both"/>
      </w:pPr>
      <w:r>
        <w:rPr>
          <w:rFonts w:ascii="Verdana" w:hAnsi="Verdana"/>
          <w:sz w:val="20"/>
          <w:szCs w:val="20"/>
        </w:rPr>
        <w:t>GASOIL/DIESEL</w:t>
      </w:r>
    </w:p>
    <w:tbl>
      <w:tblPr>
        <w:tblW w:w="8642" w:type="dxa"/>
        <w:tblCellMar>
          <w:left w:w="10" w:type="dxa"/>
          <w:right w:w="10" w:type="dxa"/>
        </w:tblCellMar>
        <w:tblLook w:val="0000" w:firstRow="0" w:lastRow="0" w:firstColumn="0" w:lastColumn="0" w:noHBand="0" w:noVBand="0"/>
      </w:tblPr>
      <w:tblGrid>
        <w:gridCol w:w="984"/>
        <w:gridCol w:w="1515"/>
        <w:gridCol w:w="1012"/>
        <w:gridCol w:w="2489"/>
        <w:gridCol w:w="1615"/>
        <w:gridCol w:w="1164"/>
      </w:tblGrid>
      <w:tr w:rsidR="007514ED" w14:paraId="7A687EC5" w14:textId="77777777" w:rsidTr="00A76168">
        <w:tc>
          <w:tcPr>
            <w:tcW w:w="99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CDDF3E3" w14:textId="77777777" w:rsidR="007514ED" w:rsidRDefault="007514ED" w:rsidP="00A76168">
            <w:pPr>
              <w:spacing w:after="0"/>
              <w:jc w:val="center"/>
              <w:rPr>
                <w:rFonts w:ascii="Verdana" w:hAnsi="Verdana"/>
                <w:b/>
                <w:sz w:val="18"/>
                <w:szCs w:val="18"/>
              </w:rPr>
            </w:pPr>
            <w:r>
              <w:rPr>
                <w:rFonts w:ascii="Verdana" w:hAnsi="Verdana"/>
                <w:b/>
                <w:sz w:val="18"/>
                <w:szCs w:val="18"/>
              </w:rPr>
              <w:t>Período fiscal</w:t>
            </w:r>
          </w:p>
        </w:tc>
        <w:tc>
          <w:tcPr>
            <w:tcW w:w="15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9E25601" w14:textId="77777777" w:rsidR="007514ED" w:rsidRDefault="007514ED" w:rsidP="00A76168">
            <w:pPr>
              <w:spacing w:after="0"/>
              <w:jc w:val="center"/>
              <w:rPr>
                <w:rFonts w:ascii="Verdana" w:hAnsi="Verdana"/>
                <w:b/>
                <w:sz w:val="18"/>
                <w:szCs w:val="18"/>
              </w:rPr>
            </w:pPr>
            <w:r>
              <w:rPr>
                <w:rFonts w:ascii="Verdana" w:hAnsi="Verdana"/>
                <w:b/>
                <w:sz w:val="18"/>
                <w:szCs w:val="18"/>
              </w:rPr>
              <w:t>Fecha de presentación Formulario Nº XXX</w:t>
            </w:r>
          </w:p>
        </w:tc>
        <w:tc>
          <w:tcPr>
            <w:tcW w:w="102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B0A5F06" w14:textId="77777777" w:rsidR="007514ED" w:rsidRDefault="007514ED" w:rsidP="00A76168">
            <w:pPr>
              <w:spacing w:after="0"/>
              <w:jc w:val="center"/>
              <w:rPr>
                <w:rFonts w:ascii="Verdana" w:hAnsi="Verdana"/>
                <w:b/>
                <w:sz w:val="18"/>
                <w:szCs w:val="18"/>
              </w:rPr>
            </w:pPr>
            <w:r>
              <w:rPr>
                <w:rFonts w:ascii="Verdana" w:hAnsi="Verdana"/>
                <w:b/>
                <w:sz w:val="18"/>
                <w:szCs w:val="18"/>
              </w:rPr>
              <w:t>Número de orden</w:t>
            </w:r>
          </w:p>
        </w:tc>
        <w:tc>
          <w:tcPr>
            <w:tcW w:w="251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7EC29EB" w14:textId="77777777" w:rsidR="007514ED" w:rsidRDefault="007514ED" w:rsidP="00A76168">
            <w:pPr>
              <w:spacing w:after="0"/>
              <w:jc w:val="center"/>
              <w:rPr>
                <w:rFonts w:ascii="Verdana" w:hAnsi="Verdana"/>
                <w:b/>
                <w:sz w:val="18"/>
                <w:szCs w:val="18"/>
              </w:rPr>
            </w:pPr>
            <w:r>
              <w:rPr>
                <w:rFonts w:ascii="Verdana" w:hAnsi="Verdana"/>
                <w:b/>
                <w:sz w:val="18"/>
                <w:szCs w:val="18"/>
              </w:rPr>
              <w:t>Tipo de presentación (original/rectificativa)</w:t>
            </w:r>
          </w:p>
        </w:tc>
        <w:tc>
          <w:tcPr>
            <w:tcW w:w="162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A10F3D0" w14:textId="77777777" w:rsidR="007514ED" w:rsidRDefault="007514ED" w:rsidP="00A76168">
            <w:pPr>
              <w:spacing w:after="0"/>
              <w:jc w:val="center"/>
              <w:rPr>
                <w:rFonts w:ascii="Verdana" w:hAnsi="Verdana"/>
                <w:b/>
                <w:sz w:val="18"/>
                <w:szCs w:val="18"/>
              </w:rPr>
            </w:pPr>
            <w:r>
              <w:rPr>
                <w:rFonts w:ascii="Verdana" w:hAnsi="Verdana"/>
                <w:b/>
                <w:sz w:val="18"/>
                <w:szCs w:val="18"/>
              </w:rPr>
              <w:t xml:space="preserve">Saldo a favor del contribuyente (Rubro </w:t>
            </w:r>
            <w:proofErr w:type="spellStart"/>
            <w:r>
              <w:rPr>
                <w:rFonts w:ascii="Verdana" w:hAnsi="Verdana"/>
                <w:b/>
                <w:sz w:val="18"/>
                <w:szCs w:val="18"/>
              </w:rPr>
              <w:t>xx</w:t>
            </w:r>
            <w:proofErr w:type="spellEnd"/>
            <w:r>
              <w:rPr>
                <w:rFonts w:ascii="Verdana" w:hAnsi="Verdana"/>
                <w:b/>
                <w:sz w:val="18"/>
                <w:szCs w:val="18"/>
              </w:rPr>
              <w:t xml:space="preserve">, Inc. </w:t>
            </w:r>
            <w:proofErr w:type="spellStart"/>
            <w:r>
              <w:rPr>
                <w:rFonts w:ascii="Verdana" w:hAnsi="Verdana"/>
                <w:b/>
                <w:sz w:val="18"/>
                <w:szCs w:val="18"/>
              </w:rPr>
              <w:t>xx</w:t>
            </w:r>
            <w:proofErr w:type="spellEnd"/>
            <w:r>
              <w:rPr>
                <w:rFonts w:ascii="Verdana" w:hAnsi="Verdana"/>
                <w:b/>
                <w:sz w:val="18"/>
                <w:szCs w:val="18"/>
              </w:rPr>
              <w:t xml:space="preserve">, Casilla </w:t>
            </w:r>
            <w:proofErr w:type="spellStart"/>
            <w:r>
              <w:rPr>
                <w:rFonts w:ascii="Verdana" w:hAnsi="Verdana"/>
                <w:b/>
                <w:sz w:val="18"/>
                <w:szCs w:val="18"/>
              </w:rPr>
              <w:t>xx</w:t>
            </w:r>
            <w:proofErr w:type="spellEnd"/>
            <w:r>
              <w:rPr>
                <w:rFonts w:ascii="Verdana" w:hAnsi="Verdana"/>
                <w:b/>
                <w:sz w:val="18"/>
                <w:szCs w:val="18"/>
              </w:rPr>
              <w:t>)</w:t>
            </w:r>
          </w:p>
        </w:tc>
        <w:tc>
          <w:tcPr>
            <w:tcW w:w="117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7664B6E" w14:textId="77777777" w:rsidR="007514ED" w:rsidRDefault="007514ED" w:rsidP="00A76168">
            <w:pPr>
              <w:spacing w:after="0"/>
              <w:jc w:val="center"/>
              <w:rPr>
                <w:rFonts w:ascii="Verdana" w:hAnsi="Verdana"/>
                <w:b/>
                <w:sz w:val="18"/>
                <w:szCs w:val="18"/>
              </w:rPr>
            </w:pPr>
            <w:r>
              <w:rPr>
                <w:rFonts w:ascii="Verdana" w:hAnsi="Verdana"/>
                <w:b/>
                <w:sz w:val="18"/>
                <w:szCs w:val="18"/>
              </w:rPr>
              <w:t xml:space="preserve">Saldo definitivo por pagar a favor del Fisco (Rubro </w:t>
            </w:r>
            <w:proofErr w:type="spellStart"/>
            <w:r>
              <w:rPr>
                <w:rFonts w:ascii="Verdana" w:hAnsi="Verdana"/>
                <w:b/>
                <w:sz w:val="18"/>
                <w:szCs w:val="18"/>
              </w:rPr>
              <w:t>xx</w:t>
            </w:r>
            <w:proofErr w:type="spellEnd"/>
            <w:r>
              <w:rPr>
                <w:rFonts w:ascii="Verdana" w:hAnsi="Verdana"/>
                <w:b/>
                <w:sz w:val="18"/>
                <w:szCs w:val="18"/>
              </w:rPr>
              <w:t xml:space="preserve">, Inc. </w:t>
            </w:r>
            <w:proofErr w:type="spellStart"/>
            <w:r>
              <w:rPr>
                <w:rFonts w:ascii="Verdana" w:hAnsi="Verdana"/>
                <w:b/>
                <w:sz w:val="18"/>
                <w:szCs w:val="18"/>
              </w:rPr>
              <w:t>xx</w:t>
            </w:r>
            <w:proofErr w:type="spellEnd"/>
            <w:r>
              <w:rPr>
                <w:rFonts w:ascii="Verdana" w:hAnsi="Verdana"/>
                <w:b/>
                <w:sz w:val="18"/>
                <w:szCs w:val="18"/>
              </w:rPr>
              <w:t xml:space="preserve">, Casilla </w:t>
            </w:r>
            <w:proofErr w:type="spellStart"/>
            <w:r>
              <w:rPr>
                <w:rFonts w:ascii="Verdana" w:hAnsi="Verdana"/>
                <w:b/>
                <w:sz w:val="18"/>
                <w:szCs w:val="18"/>
              </w:rPr>
              <w:t>xx</w:t>
            </w:r>
            <w:proofErr w:type="spellEnd"/>
            <w:r>
              <w:rPr>
                <w:rFonts w:ascii="Verdana" w:hAnsi="Verdana"/>
                <w:b/>
                <w:sz w:val="18"/>
                <w:szCs w:val="18"/>
              </w:rPr>
              <w:t>)</w:t>
            </w:r>
          </w:p>
        </w:tc>
      </w:tr>
      <w:tr w:rsidR="007514ED" w14:paraId="31EF0DD5" w14:textId="77777777" w:rsidTr="00A76168">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4342B" w14:textId="77777777" w:rsidR="007514ED" w:rsidRDefault="007514ED" w:rsidP="00A76168">
            <w:pPr>
              <w:spacing w:after="0"/>
              <w:jc w:val="both"/>
              <w:rPr>
                <w:rFonts w:ascii="Verdana" w:hAnsi="Verdana"/>
                <w:sz w:val="18"/>
                <w:szCs w:val="18"/>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21EFB" w14:textId="77777777" w:rsidR="007514ED" w:rsidRDefault="007514ED" w:rsidP="00A76168">
            <w:pPr>
              <w:spacing w:after="0"/>
              <w:jc w:val="both"/>
              <w:rPr>
                <w:rFonts w:ascii="Verdana" w:hAnsi="Verdana"/>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B2FFD" w14:textId="77777777" w:rsidR="007514ED" w:rsidRDefault="007514ED" w:rsidP="00A76168">
            <w:pPr>
              <w:spacing w:after="0"/>
              <w:jc w:val="both"/>
              <w:rPr>
                <w:rFonts w:ascii="Verdana" w:hAnsi="Verdana"/>
                <w:sz w:val="18"/>
                <w:szCs w:val="18"/>
              </w:rPr>
            </w:pPr>
          </w:p>
        </w:tc>
        <w:tc>
          <w:tcPr>
            <w:tcW w:w="2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CEE94" w14:textId="77777777" w:rsidR="007514ED" w:rsidRDefault="007514ED" w:rsidP="00A76168">
            <w:pPr>
              <w:spacing w:after="0"/>
              <w:jc w:val="both"/>
              <w:rPr>
                <w:rFonts w:ascii="Verdana" w:hAnsi="Verdana"/>
                <w:sz w:val="18"/>
                <w:szCs w:val="18"/>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96C4D" w14:textId="77777777" w:rsidR="007514ED" w:rsidRDefault="007514ED" w:rsidP="00A76168">
            <w:pPr>
              <w:spacing w:after="0"/>
              <w:jc w:val="both"/>
              <w:rPr>
                <w:rFonts w:ascii="Verdana" w:hAnsi="Verdana"/>
                <w:sz w:val="18"/>
                <w:szCs w:val="18"/>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C72DA" w14:textId="77777777" w:rsidR="007514ED" w:rsidRDefault="007514ED" w:rsidP="00A76168">
            <w:pPr>
              <w:spacing w:after="0"/>
              <w:jc w:val="both"/>
              <w:rPr>
                <w:rFonts w:ascii="Verdana" w:hAnsi="Verdana"/>
                <w:sz w:val="18"/>
                <w:szCs w:val="18"/>
              </w:rPr>
            </w:pPr>
          </w:p>
        </w:tc>
      </w:tr>
    </w:tbl>
    <w:p w14:paraId="3AF268CA" w14:textId="77777777" w:rsidR="007514ED" w:rsidRDefault="007514ED" w:rsidP="007514ED">
      <w:pPr>
        <w:jc w:val="both"/>
        <w:rPr>
          <w:rFonts w:ascii="Verdana" w:hAnsi="Verdana"/>
          <w:b/>
          <w:sz w:val="20"/>
          <w:szCs w:val="20"/>
        </w:rPr>
      </w:pPr>
    </w:p>
    <w:p w14:paraId="26B0E41A" w14:textId="77777777" w:rsidR="00A80245" w:rsidRDefault="00A80245" w:rsidP="007514ED">
      <w:pPr>
        <w:jc w:val="both"/>
        <w:rPr>
          <w:rFonts w:ascii="Verdana" w:hAnsi="Verdana"/>
          <w:b/>
          <w:sz w:val="20"/>
          <w:szCs w:val="20"/>
        </w:rPr>
      </w:pPr>
    </w:p>
    <w:p w14:paraId="7D713AB8" w14:textId="77777777" w:rsidR="00A80245" w:rsidRDefault="00A80245" w:rsidP="007514ED">
      <w:pPr>
        <w:jc w:val="both"/>
        <w:rPr>
          <w:rFonts w:ascii="Verdana" w:hAnsi="Verdana"/>
          <w:b/>
          <w:sz w:val="20"/>
          <w:szCs w:val="20"/>
        </w:rPr>
      </w:pPr>
    </w:p>
    <w:p w14:paraId="00AAE102" w14:textId="77777777" w:rsidR="007514ED" w:rsidRDefault="007514ED" w:rsidP="007514ED">
      <w:pPr>
        <w:pStyle w:val="Prrafodelista"/>
        <w:numPr>
          <w:ilvl w:val="0"/>
          <w:numId w:val="4"/>
        </w:numPr>
        <w:suppressAutoHyphens w:val="0"/>
        <w:jc w:val="both"/>
        <w:textAlignment w:val="auto"/>
        <w:rPr>
          <w:rFonts w:ascii="Verdana" w:hAnsi="Verdana"/>
          <w:b/>
          <w:sz w:val="20"/>
          <w:szCs w:val="20"/>
        </w:rPr>
      </w:pPr>
      <w:r>
        <w:rPr>
          <w:rFonts w:ascii="Verdana" w:hAnsi="Verdana"/>
          <w:b/>
          <w:sz w:val="20"/>
          <w:szCs w:val="20"/>
        </w:rPr>
        <w:lastRenderedPageBreak/>
        <w:t>DECLARACIÓN JURADA IMPUESTO AL VALOR AGREGADO (IVA).</w:t>
      </w:r>
    </w:p>
    <w:p w14:paraId="3686B21D" w14:textId="77777777" w:rsidR="007514ED" w:rsidRDefault="007514ED" w:rsidP="007514ED">
      <w:pPr>
        <w:jc w:val="both"/>
      </w:pPr>
      <w:r>
        <w:rPr>
          <w:rFonts w:ascii="Verdana" w:hAnsi="Verdana"/>
          <w:sz w:val="20"/>
          <w:szCs w:val="20"/>
        </w:rPr>
        <w:t xml:space="preserve">A continuación, se detalla la presentación de la declaración jurada del IVA que surge de aplicar las regulaciones que se mencionan en el Inc. c) la </w:t>
      </w:r>
      <w:r>
        <w:rPr>
          <w:rFonts w:ascii="Verdana" w:hAnsi="Verdana"/>
          <w:b/>
          <w:sz w:val="20"/>
          <w:szCs w:val="20"/>
        </w:rPr>
        <w:t>SECCIÓN I</w:t>
      </w:r>
      <w:r>
        <w:rPr>
          <w:rFonts w:ascii="Verdana" w:hAnsi="Verdana"/>
          <w:sz w:val="20"/>
          <w:szCs w:val="20"/>
        </w:rPr>
        <w:t>:</w:t>
      </w:r>
    </w:p>
    <w:p w14:paraId="686BD8B4" w14:textId="77777777" w:rsidR="007514ED" w:rsidRDefault="007514ED" w:rsidP="007514ED">
      <w:pPr>
        <w:jc w:val="both"/>
        <w:rPr>
          <w:rFonts w:ascii="Verdana" w:hAnsi="Verdana"/>
          <w:sz w:val="20"/>
          <w:szCs w:val="20"/>
        </w:rPr>
      </w:pPr>
      <w:r>
        <w:rPr>
          <w:rFonts w:ascii="Verdana" w:hAnsi="Verdana"/>
          <w:sz w:val="20"/>
          <w:szCs w:val="20"/>
        </w:rPr>
        <w:t>Ejemplo IVA:</w:t>
      </w:r>
    </w:p>
    <w:tbl>
      <w:tblPr>
        <w:tblW w:w="8926" w:type="dxa"/>
        <w:tblLayout w:type="fixed"/>
        <w:tblCellMar>
          <w:left w:w="10" w:type="dxa"/>
          <w:right w:w="10" w:type="dxa"/>
        </w:tblCellMar>
        <w:tblLook w:val="0000" w:firstRow="0" w:lastRow="0" w:firstColumn="0" w:lastColumn="0" w:noHBand="0" w:noVBand="0"/>
      </w:tblPr>
      <w:tblGrid>
        <w:gridCol w:w="1129"/>
        <w:gridCol w:w="1622"/>
        <w:gridCol w:w="1109"/>
        <w:gridCol w:w="2231"/>
        <w:gridCol w:w="1559"/>
        <w:gridCol w:w="1276"/>
      </w:tblGrid>
      <w:tr w:rsidR="007514ED" w14:paraId="75319FAE" w14:textId="77777777" w:rsidTr="00A76168">
        <w:trPr>
          <w:trHeight w:val="1338"/>
        </w:trPr>
        <w:tc>
          <w:tcPr>
            <w:tcW w:w="112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C65525A" w14:textId="77777777" w:rsidR="007514ED" w:rsidRDefault="007514ED" w:rsidP="00A76168">
            <w:pPr>
              <w:spacing w:after="0"/>
              <w:jc w:val="center"/>
              <w:rPr>
                <w:rFonts w:ascii="Verdana" w:hAnsi="Verdana"/>
                <w:b/>
                <w:sz w:val="18"/>
                <w:szCs w:val="18"/>
              </w:rPr>
            </w:pPr>
            <w:r>
              <w:rPr>
                <w:rFonts w:ascii="Verdana" w:hAnsi="Verdana"/>
                <w:b/>
                <w:sz w:val="18"/>
                <w:szCs w:val="18"/>
              </w:rPr>
              <w:t>Período fiscal</w:t>
            </w:r>
          </w:p>
        </w:tc>
        <w:tc>
          <w:tcPr>
            <w:tcW w:w="162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614FBD2" w14:textId="77777777" w:rsidR="007514ED" w:rsidRDefault="007514ED" w:rsidP="00A76168">
            <w:pPr>
              <w:spacing w:after="0"/>
              <w:jc w:val="center"/>
              <w:rPr>
                <w:rFonts w:ascii="Verdana" w:hAnsi="Verdana"/>
                <w:b/>
                <w:sz w:val="18"/>
                <w:szCs w:val="18"/>
              </w:rPr>
            </w:pPr>
            <w:r>
              <w:rPr>
                <w:rFonts w:ascii="Verdana" w:hAnsi="Verdana"/>
                <w:b/>
                <w:sz w:val="18"/>
                <w:szCs w:val="18"/>
              </w:rPr>
              <w:t>Fecha de presentación Formulario N° 120</w:t>
            </w:r>
          </w:p>
        </w:tc>
        <w:tc>
          <w:tcPr>
            <w:tcW w:w="110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E0D78D0" w14:textId="77777777" w:rsidR="007514ED" w:rsidRDefault="007514ED" w:rsidP="00A76168">
            <w:pPr>
              <w:spacing w:after="0"/>
              <w:jc w:val="center"/>
              <w:rPr>
                <w:rFonts w:ascii="Verdana" w:hAnsi="Verdana"/>
                <w:b/>
                <w:sz w:val="18"/>
                <w:szCs w:val="18"/>
              </w:rPr>
            </w:pPr>
            <w:r>
              <w:rPr>
                <w:rFonts w:ascii="Verdana" w:hAnsi="Verdana"/>
                <w:b/>
                <w:sz w:val="18"/>
                <w:szCs w:val="18"/>
              </w:rPr>
              <w:t>Número de orden</w:t>
            </w:r>
          </w:p>
        </w:tc>
        <w:tc>
          <w:tcPr>
            <w:tcW w:w="223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5E08F04" w14:textId="77777777" w:rsidR="007514ED" w:rsidRDefault="007514ED" w:rsidP="00A76168">
            <w:pPr>
              <w:spacing w:after="0"/>
              <w:jc w:val="center"/>
              <w:rPr>
                <w:rFonts w:ascii="Verdana" w:hAnsi="Verdana"/>
                <w:b/>
                <w:sz w:val="18"/>
                <w:szCs w:val="18"/>
              </w:rPr>
            </w:pPr>
            <w:r>
              <w:rPr>
                <w:rFonts w:ascii="Verdana" w:hAnsi="Verdana"/>
                <w:b/>
                <w:sz w:val="18"/>
                <w:szCs w:val="18"/>
              </w:rPr>
              <w:t>Tipo de presentación (original/rectifica-</w:t>
            </w:r>
            <w:proofErr w:type="spellStart"/>
            <w:r>
              <w:rPr>
                <w:rFonts w:ascii="Verdana" w:hAnsi="Verdana"/>
                <w:b/>
                <w:sz w:val="18"/>
                <w:szCs w:val="18"/>
              </w:rPr>
              <w:t>tiva</w:t>
            </w:r>
            <w:proofErr w:type="spellEnd"/>
            <w:r>
              <w:rPr>
                <w:rFonts w:ascii="Verdana" w:hAnsi="Verdana"/>
                <w:b/>
                <w:sz w:val="18"/>
                <w:szCs w:val="1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2DB62ED" w14:textId="77777777" w:rsidR="007514ED" w:rsidRDefault="007514ED" w:rsidP="00A76168">
            <w:pPr>
              <w:spacing w:after="0"/>
              <w:jc w:val="center"/>
              <w:rPr>
                <w:rFonts w:ascii="Verdana" w:hAnsi="Verdana"/>
                <w:b/>
                <w:sz w:val="18"/>
                <w:szCs w:val="18"/>
              </w:rPr>
            </w:pPr>
            <w:r>
              <w:rPr>
                <w:rFonts w:ascii="Verdana" w:hAnsi="Verdana"/>
                <w:b/>
                <w:sz w:val="18"/>
                <w:szCs w:val="18"/>
              </w:rPr>
              <w:t xml:space="preserve">Saldo a favor del contribuyente (Rubro </w:t>
            </w:r>
            <w:proofErr w:type="spellStart"/>
            <w:r>
              <w:rPr>
                <w:rFonts w:ascii="Verdana" w:hAnsi="Verdana"/>
                <w:b/>
                <w:sz w:val="18"/>
                <w:szCs w:val="18"/>
              </w:rPr>
              <w:t>xx</w:t>
            </w:r>
            <w:proofErr w:type="spellEnd"/>
            <w:r>
              <w:rPr>
                <w:rFonts w:ascii="Verdana" w:hAnsi="Verdana"/>
                <w:b/>
                <w:sz w:val="18"/>
                <w:szCs w:val="18"/>
              </w:rPr>
              <w:t xml:space="preserve">, Inc. </w:t>
            </w:r>
            <w:proofErr w:type="spellStart"/>
            <w:r>
              <w:rPr>
                <w:rFonts w:ascii="Verdana" w:hAnsi="Verdana"/>
                <w:b/>
                <w:sz w:val="18"/>
                <w:szCs w:val="18"/>
              </w:rPr>
              <w:t>xx</w:t>
            </w:r>
            <w:proofErr w:type="spellEnd"/>
            <w:r>
              <w:rPr>
                <w:rFonts w:ascii="Verdana" w:hAnsi="Verdana"/>
                <w:b/>
                <w:sz w:val="18"/>
                <w:szCs w:val="18"/>
              </w:rPr>
              <w:t xml:space="preserve">, Casilla </w:t>
            </w:r>
            <w:proofErr w:type="spellStart"/>
            <w:r>
              <w:rPr>
                <w:rFonts w:ascii="Verdana" w:hAnsi="Verdana"/>
                <w:b/>
                <w:sz w:val="18"/>
                <w:szCs w:val="18"/>
              </w:rPr>
              <w:t>xx</w:t>
            </w:r>
            <w:proofErr w:type="spellEnd"/>
            <w:r>
              <w:rPr>
                <w:rFonts w:ascii="Verdana" w:hAnsi="Verdana"/>
                <w:b/>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56EC2BD" w14:textId="77777777" w:rsidR="007514ED" w:rsidRDefault="007514ED" w:rsidP="00A76168">
            <w:pPr>
              <w:spacing w:after="0"/>
              <w:jc w:val="center"/>
              <w:rPr>
                <w:rFonts w:ascii="Verdana" w:hAnsi="Verdana"/>
                <w:b/>
                <w:sz w:val="18"/>
                <w:szCs w:val="18"/>
              </w:rPr>
            </w:pPr>
            <w:r>
              <w:rPr>
                <w:rFonts w:ascii="Verdana" w:hAnsi="Verdana"/>
                <w:b/>
                <w:sz w:val="18"/>
                <w:szCs w:val="18"/>
              </w:rPr>
              <w:t xml:space="preserve">Saldo definitivo por pagar a favor del Fisco (Rubro </w:t>
            </w:r>
            <w:proofErr w:type="spellStart"/>
            <w:r>
              <w:rPr>
                <w:rFonts w:ascii="Verdana" w:hAnsi="Verdana"/>
                <w:b/>
                <w:sz w:val="18"/>
                <w:szCs w:val="18"/>
              </w:rPr>
              <w:t>xx</w:t>
            </w:r>
            <w:proofErr w:type="spellEnd"/>
            <w:r>
              <w:rPr>
                <w:rFonts w:ascii="Verdana" w:hAnsi="Verdana"/>
                <w:b/>
                <w:sz w:val="18"/>
                <w:szCs w:val="18"/>
              </w:rPr>
              <w:t xml:space="preserve">, Inc. </w:t>
            </w:r>
            <w:proofErr w:type="spellStart"/>
            <w:r>
              <w:rPr>
                <w:rFonts w:ascii="Verdana" w:hAnsi="Verdana"/>
                <w:b/>
                <w:sz w:val="18"/>
                <w:szCs w:val="18"/>
              </w:rPr>
              <w:t>xx</w:t>
            </w:r>
            <w:proofErr w:type="spellEnd"/>
            <w:r>
              <w:rPr>
                <w:rFonts w:ascii="Verdana" w:hAnsi="Verdana"/>
                <w:b/>
                <w:sz w:val="18"/>
                <w:szCs w:val="18"/>
              </w:rPr>
              <w:t xml:space="preserve">, Casilla </w:t>
            </w:r>
            <w:proofErr w:type="spellStart"/>
            <w:r>
              <w:rPr>
                <w:rFonts w:ascii="Verdana" w:hAnsi="Verdana"/>
                <w:b/>
                <w:sz w:val="18"/>
                <w:szCs w:val="18"/>
              </w:rPr>
              <w:t>xx</w:t>
            </w:r>
            <w:proofErr w:type="spellEnd"/>
            <w:r>
              <w:rPr>
                <w:rFonts w:ascii="Verdana" w:hAnsi="Verdana"/>
                <w:b/>
                <w:sz w:val="18"/>
                <w:szCs w:val="18"/>
              </w:rPr>
              <w:t>)</w:t>
            </w:r>
          </w:p>
        </w:tc>
      </w:tr>
      <w:tr w:rsidR="007514ED" w14:paraId="0580D323" w14:textId="77777777" w:rsidTr="00A76168">
        <w:trPr>
          <w:trHeight w:val="171"/>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7D0F2" w14:textId="77777777" w:rsidR="007514ED" w:rsidRDefault="007514ED" w:rsidP="00A76168">
            <w:pPr>
              <w:spacing w:after="0"/>
              <w:jc w:val="both"/>
              <w:rPr>
                <w:rFonts w:ascii="Verdana" w:hAnsi="Verdana"/>
                <w:sz w:val="20"/>
                <w:szCs w:val="20"/>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9BC6" w14:textId="77777777" w:rsidR="007514ED" w:rsidRDefault="007514ED" w:rsidP="00A76168">
            <w:pPr>
              <w:spacing w:after="0"/>
              <w:jc w:val="both"/>
              <w:rPr>
                <w:rFonts w:ascii="Verdana" w:hAnsi="Verdana"/>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FB5D3" w14:textId="77777777" w:rsidR="007514ED" w:rsidRDefault="007514ED" w:rsidP="00A76168">
            <w:pPr>
              <w:spacing w:after="0"/>
              <w:jc w:val="both"/>
              <w:rPr>
                <w:rFonts w:ascii="Verdana" w:hAnsi="Verdana"/>
                <w:sz w:val="20"/>
                <w:szCs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30A6" w14:textId="77777777" w:rsidR="007514ED" w:rsidRDefault="007514ED" w:rsidP="00A76168">
            <w:pPr>
              <w:spacing w:after="0"/>
              <w:jc w:val="both"/>
              <w:rPr>
                <w:rFonts w:ascii="Verdana" w:hAnsi="Verdana"/>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37B5" w14:textId="77777777" w:rsidR="007514ED" w:rsidRDefault="007514ED" w:rsidP="00A76168">
            <w:pPr>
              <w:spacing w:after="0"/>
              <w:jc w:val="both"/>
              <w:rPr>
                <w:rFonts w:ascii="Verdana" w:hAnsi="Verdana"/>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7E7B5" w14:textId="77777777" w:rsidR="007514ED" w:rsidRDefault="007514ED" w:rsidP="00A76168">
            <w:pPr>
              <w:spacing w:after="0"/>
              <w:jc w:val="both"/>
              <w:rPr>
                <w:rFonts w:ascii="Verdana" w:hAnsi="Verdana"/>
                <w:sz w:val="20"/>
                <w:szCs w:val="20"/>
              </w:rPr>
            </w:pPr>
          </w:p>
        </w:tc>
      </w:tr>
    </w:tbl>
    <w:p w14:paraId="3A30AB06" w14:textId="77777777" w:rsidR="007514ED" w:rsidRDefault="007514ED" w:rsidP="007514ED">
      <w:pPr>
        <w:jc w:val="both"/>
        <w:rPr>
          <w:rFonts w:ascii="Verdana" w:hAnsi="Verdana"/>
          <w:sz w:val="20"/>
          <w:szCs w:val="20"/>
        </w:rPr>
      </w:pPr>
    </w:p>
    <w:p w14:paraId="781DDFB1" w14:textId="77777777" w:rsidR="007514ED" w:rsidRDefault="007514ED" w:rsidP="007514ED">
      <w:pPr>
        <w:pStyle w:val="Prrafodelista"/>
        <w:numPr>
          <w:ilvl w:val="0"/>
          <w:numId w:val="4"/>
        </w:numPr>
        <w:suppressAutoHyphens w:val="0"/>
        <w:jc w:val="both"/>
        <w:textAlignment w:val="auto"/>
        <w:rPr>
          <w:rFonts w:ascii="Verdana" w:hAnsi="Verdana"/>
          <w:b/>
          <w:sz w:val="20"/>
          <w:szCs w:val="20"/>
        </w:rPr>
      </w:pPr>
      <w:r>
        <w:rPr>
          <w:rFonts w:ascii="Verdana" w:hAnsi="Verdana"/>
          <w:b/>
          <w:sz w:val="20"/>
          <w:szCs w:val="20"/>
        </w:rPr>
        <w:t>TRIBUTO ÚNICO MAQUILA.</w:t>
      </w:r>
    </w:p>
    <w:p w14:paraId="2D1B7353" w14:textId="77777777" w:rsidR="007514ED" w:rsidRDefault="007514ED" w:rsidP="007514ED">
      <w:pPr>
        <w:jc w:val="both"/>
      </w:pPr>
      <w:r>
        <w:rPr>
          <w:rFonts w:ascii="Verdana" w:hAnsi="Verdana"/>
          <w:sz w:val="20"/>
          <w:szCs w:val="20"/>
        </w:rPr>
        <w:t xml:space="preserve">A continuación, se detalla la presentación de la declaración jurada del IVA que surge de aplicar las regulaciones que se mencionan en el Inc. g) de la </w:t>
      </w:r>
      <w:r>
        <w:rPr>
          <w:rFonts w:ascii="Verdana" w:hAnsi="Verdana"/>
          <w:b/>
          <w:sz w:val="20"/>
          <w:szCs w:val="20"/>
        </w:rPr>
        <w:t>SECCIÓN I</w:t>
      </w:r>
      <w:r>
        <w:rPr>
          <w:rFonts w:ascii="Verdana" w:hAnsi="Verdana"/>
          <w:sz w:val="20"/>
          <w:szCs w:val="20"/>
        </w:rPr>
        <w:t>:</w:t>
      </w:r>
    </w:p>
    <w:tbl>
      <w:tblPr>
        <w:tblW w:w="8926" w:type="dxa"/>
        <w:tblCellMar>
          <w:left w:w="10" w:type="dxa"/>
          <w:right w:w="10" w:type="dxa"/>
        </w:tblCellMar>
        <w:tblLook w:val="0000" w:firstRow="0" w:lastRow="0" w:firstColumn="0" w:lastColumn="0" w:noHBand="0" w:noVBand="0"/>
      </w:tblPr>
      <w:tblGrid>
        <w:gridCol w:w="1530"/>
        <w:gridCol w:w="1056"/>
        <w:gridCol w:w="2511"/>
        <w:gridCol w:w="1832"/>
        <w:gridCol w:w="1997"/>
      </w:tblGrid>
      <w:tr w:rsidR="007514ED" w14:paraId="27A95B08" w14:textId="77777777" w:rsidTr="00A76168">
        <w:trPr>
          <w:trHeight w:val="1109"/>
        </w:trPr>
        <w:tc>
          <w:tcPr>
            <w:tcW w:w="15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12411E5" w14:textId="77777777" w:rsidR="007514ED" w:rsidRDefault="007514ED" w:rsidP="00A76168">
            <w:pPr>
              <w:spacing w:after="0"/>
              <w:jc w:val="center"/>
              <w:rPr>
                <w:rFonts w:ascii="Verdana" w:hAnsi="Verdana"/>
                <w:b/>
                <w:sz w:val="18"/>
                <w:szCs w:val="18"/>
              </w:rPr>
            </w:pPr>
            <w:r>
              <w:rPr>
                <w:rFonts w:ascii="Verdana" w:hAnsi="Verdana"/>
                <w:b/>
                <w:sz w:val="18"/>
                <w:szCs w:val="18"/>
              </w:rPr>
              <w:t>Fecha de presentación Formulario Nº 120</w:t>
            </w:r>
          </w:p>
        </w:tc>
        <w:tc>
          <w:tcPr>
            <w:tcW w:w="105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FCF3065" w14:textId="77777777" w:rsidR="007514ED" w:rsidRDefault="007514ED" w:rsidP="00A76168">
            <w:pPr>
              <w:spacing w:after="0"/>
              <w:jc w:val="center"/>
              <w:rPr>
                <w:rFonts w:ascii="Verdana" w:hAnsi="Verdana"/>
                <w:b/>
                <w:sz w:val="18"/>
                <w:szCs w:val="18"/>
              </w:rPr>
            </w:pPr>
            <w:r>
              <w:rPr>
                <w:rFonts w:ascii="Verdana" w:hAnsi="Verdana"/>
                <w:b/>
                <w:sz w:val="18"/>
                <w:szCs w:val="18"/>
              </w:rPr>
              <w:t>Número de orden</w:t>
            </w:r>
          </w:p>
        </w:tc>
        <w:tc>
          <w:tcPr>
            <w:tcW w:w="251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A8060FE" w14:textId="77777777" w:rsidR="007514ED" w:rsidRDefault="007514ED" w:rsidP="00A76168">
            <w:pPr>
              <w:spacing w:after="0"/>
              <w:jc w:val="center"/>
              <w:rPr>
                <w:rFonts w:ascii="Verdana" w:hAnsi="Verdana"/>
                <w:b/>
                <w:sz w:val="18"/>
                <w:szCs w:val="18"/>
              </w:rPr>
            </w:pPr>
            <w:r>
              <w:rPr>
                <w:rFonts w:ascii="Verdana" w:hAnsi="Verdana"/>
                <w:b/>
                <w:sz w:val="18"/>
                <w:szCs w:val="18"/>
              </w:rPr>
              <w:t>Tipo de presentación (original/rectificativa)</w:t>
            </w:r>
          </w:p>
        </w:tc>
        <w:tc>
          <w:tcPr>
            <w:tcW w:w="183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A15C2FE" w14:textId="77777777" w:rsidR="007514ED" w:rsidRDefault="007514ED" w:rsidP="00A76168">
            <w:pPr>
              <w:spacing w:after="0"/>
              <w:jc w:val="center"/>
              <w:rPr>
                <w:rFonts w:ascii="Verdana" w:hAnsi="Verdana"/>
                <w:b/>
                <w:sz w:val="18"/>
                <w:szCs w:val="18"/>
              </w:rPr>
            </w:pPr>
            <w:r>
              <w:rPr>
                <w:rFonts w:ascii="Verdana" w:hAnsi="Verdana"/>
                <w:b/>
                <w:sz w:val="18"/>
                <w:szCs w:val="18"/>
              </w:rPr>
              <w:t xml:space="preserve">Saldo a favor del contribuyente (Rubro </w:t>
            </w:r>
            <w:proofErr w:type="spellStart"/>
            <w:r>
              <w:rPr>
                <w:rFonts w:ascii="Verdana" w:hAnsi="Verdana"/>
                <w:b/>
                <w:sz w:val="18"/>
                <w:szCs w:val="18"/>
              </w:rPr>
              <w:t>xx</w:t>
            </w:r>
            <w:proofErr w:type="spellEnd"/>
            <w:r>
              <w:rPr>
                <w:rFonts w:ascii="Verdana" w:hAnsi="Verdana"/>
                <w:b/>
                <w:sz w:val="18"/>
                <w:szCs w:val="18"/>
              </w:rPr>
              <w:t xml:space="preserve">, Inc. </w:t>
            </w:r>
            <w:proofErr w:type="spellStart"/>
            <w:r>
              <w:rPr>
                <w:rFonts w:ascii="Verdana" w:hAnsi="Verdana"/>
                <w:b/>
                <w:sz w:val="18"/>
                <w:szCs w:val="18"/>
              </w:rPr>
              <w:t>xx</w:t>
            </w:r>
            <w:proofErr w:type="spellEnd"/>
            <w:r>
              <w:rPr>
                <w:rFonts w:ascii="Verdana" w:hAnsi="Verdana"/>
                <w:b/>
                <w:sz w:val="18"/>
                <w:szCs w:val="18"/>
              </w:rPr>
              <w:t xml:space="preserve">, Casilla </w:t>
            </w:r>
            <w:proofErr w:type="spellStart"/>
            <w:r>
              <w:rPr>
                <w:rFonts w:ascii="Verdana" w:hAnsi="Verdana"/>
                <w:b/>
                <w:sz w:val="18"/>
                <w:szCs w:val="18"/>
              </w:rPr>
              <w:t>xx</w:t>
            </w:r>
            <w:proofErr w:type="spellEnd"/>
            <w:r>
              <w:rPr>
                <w:rFonts w:ascii="Verdana" w:hAnsi="Verdana"/>
                <w:b/>
                <w:sz w:val="18"/>
                <w:szCs w:val="18"/>
              </w:rPr>
              <w:t>)</w:t>
            </w:r>
          </w:p>
        </w:tc>
        <w:tc>
          <w:tcPr>
            <w:tcW w:w="199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FE6787E" w14:textId="77777777" w:rsidR="007514ED" w:rsidRDefault="007514ED" w:rsidP="00A76168">
            <w:pPr>
              <w:spacing w:after="0"/>
              <w:jc w:val="center"/>
              <w:rPr>
                <w:rFonts w:ascii="Verdana" w:hAnsi="Verdana"/>
                <w:b/>
                <w:sz w:val="18"/>
                <w:szCs w:val="18"/>
              </w:rPr>
            </w:pPr>
            <w:r>
              <w:rPr>
                <w:rFonts w:ascii="Verdana" w:hAnsi="Verdana"/>
                <w:b/>
                <w:sz w:val="18"/>
                <w:szCs w:val="18"/>
              </w:rPr>
              <w:t xml:space="preserve">Saldo definitivo por pagar a favor del Fisco (Rubro </w:t>
            </w:r>
            <w:proofErr w:type="spellStart"/>
            <w:r>
              <w:rPr>
                <w:rFonts w:ascii="Verdana" w:hAnsi="Verdana"/>
                <w:b/>
                <w:sz w:val="18"/>
                <w:szCs w:val="18"/>
              </w:rPr>
              <w:t>xx</w:t>
            </w:r>
            <w:proofErr w:type="spellEnd"/>
            <w:r>
              <w:rPr>
                <w:rFonts w:ascii="Verdana" w:hAnsi="Verdana"/>
                <w:b/>
                <w:sz w:val="18"/>
                <w:szCs w:val="18"/>
              </w:rPr>
              <w:t xml:space="preserve">, Inc. </w:t>
            </w:r>
            <w:proofErr w:type="spellStart"/>
            <w:r>
              <w:rPr>
                <w:rFonts w:ascii="Verdana" w:hAnsi="Verdana"/>
                <w:b/>
                <w:sz w:val="18"/>
                <w:szCs w:val="18"/>
              </w:rPr>
              <w:t>xx</w:t>
            </w:r>
            <w:proofErr w:type="spellEnd"/>
            <w:r>
              <w:rPr>
                <w:rFonts w:ascii="Verdana" w:hAnsi="Verdana"/>
                <w:b/>
                <w:sz w:val="18"/>
                <w:szCs w:val="18"/>
              </w:rPr>
              <w:t xml:space="preserve">, Casilla </w:t>
            </w:r>
            <w:proofErr w:type="spellStart"/>
            <w:r>
              <w:rPr>
                <w:rFonts w:ascii="Verdana" w:hAnsi="Verdana"/>
                <w:b/>
                <w:sz w:val="18"/>
                <w:szCs w:val="18"/>
              </w:rPr>
              <w:t>xx</w:t>
            </w:r>
            <w:proofErr w:type="spellEnd"/>
            <w:r>
              <w:rPr>
                <w:rFonts w:ascii="Verdana" w:hAnsi="Verdana"/>
                <w:b/>
                <w:sz w:val="18"/>
                <w:szCs w:val="18"/>
              </w:rPr>
              <w:t>)</w:t>
            </w:r>
          </w:p>
        </w:tc>
      </w:tr>
      <w:tr w:rsidR="007514ED" w14:paraId="44E8D19C" w14:textId="77777777" w:rsidTr="00A76168">
        <w:trPr>
          <w:trHeight w:val="84"/>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612E8" w14:textId="77777777" w:rsidR="007514ED" w:rsidRDefault="007514ED" w:rsidP="00A76168">
            <w:pPr>
              <w:spacing w:after="0"/>
              <w:jc w:val="both"/>
              <w:rPr>
                <w:rFonts w:ascii="Verdana" w:hAnsi="Verdana"/>
                <w:sz w:val="18"/>
                <w:szCs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00F52" w14:textId="77777777" w:rsidR="007514ED" w:rsidRDefault="007514ED" w:rsidP="00A76168">
            <w:pPr>
              <w:spacing w:after="0"/>
              <w:jc w:val="both"/>
              <w:rPr>
                <w:rFonts w:ascii="Verdana" w:hAnsi="Verdana"/>
                <w:sz w:val="18"/>
                <w:szCs w:val="18"/>
              </w:rPr>
            </w:pPr>
          </w:p>
        </w:tc>
        <w:tc>
          <w:tcPr>
            <w:tcW w:w="2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889BD" w14:textId="77777777" w:rsidR="007514ED" w:rsidRDefault="007514ED" w:rsidP="00A76168">
            <w:pPr>
              <w:spacing w:after="0"/>
              <w:jc w:val="both"/>
              <w:rPr>
                <w:rFonts w:ascii="Verdana" w:hAnsi="Verdana"/>
                <w:sz w:val="18"/>
                <w:szCs w:val="18"/>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668" w14:textId="77777777" w:rsidR="007514ED" w:rsidRDefault="007514ED" w:rsidP="00A76168">
            <w:pPr>
              <w:spacing w:after="0"/>
              <w:jc w:val="both"/>
              <w:rPr>
                <w:rFonts w:ascii="Verdana" w:hAnsi="Verdana"/>
                <w:sz w:val="18"/>
                <w:szCs w:val="18"/>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7893E" w14:textId="77777777" w:rsidR="007514ED" w:rsidRDefault="007514ED" w:rsidP="00A76168">
            <w:pPr>
              <w:spacing w:after="0"/>
              <w:jc w:val="both"/>
              <w:rPr>
                <w:rFonts w:ascii="Verdana" w:hAnsi="Verdana"/>
                <w:sz w:val="18"/>
                <w:szCs w:val="18"/>
              </w:rPr>
            </w:pPr>
          </w:p>
        </w:tc>
      </w:tr>
    </w:tbl>
    <w:p w14:paraId="32BE2F74" w14:textId="77777777" w:rsidR="007514ED" w:rsidRDefault="007514ED" w:rsidP="007514ED">
      <w:pPr>
        <w:jc w:val="both"/>
        <w:rPr>
          <w:rFonts w:ascii="Verdana" w:hAnsi="Verdana"/>
          <w:sz w:val="20"/>
          <w:szCs w:val="20"/>
        </w:rPr>
      </w:pPr>
    </w:p>
    <w:p w14:paraId="452F508E" w14:textId="77777777" w:rsidR="007514ED" w:rsidRDefault="007514ED" w:rsidP="007514ED">
      <w:pPr>
        <w:pStyle w:val="Prrafodelista"/>
        <w:numPr>
          <w:ilvl w:val="0"/>
          <w:numId w:val="4"/>
        </w:numPr>
        <w:suppressAutoHyphens w:val="0"/>
        <w:jc w:val="both"/>
        <w:textAlignment w:val="auto"/>
        <w:rPr>
          <w:rFonts w:ascii="Verdana" w:hAnsi="Verdana"/>
          <w:b/>
          <w:sz w:val="20"/>
          <w:szCs w:val="20"/>
        </w:rPr>
      </w:pPr>
      <w:r>
        <w:rPr>
          <w:rFonts w:ascii="Verdana" w:hAnsi="Verdana"/>
          <w:b/>
          <w:sz w:val="20"/>
          <w:szCs w:val="20"/>
        </w:rPr>
        <w:t>RETENCIÓN IMPUESTO A LA RENTA.</w:t>
      </w:r>
    </w:p>
    <w:p w14:paraId="43322224" w14:textId="77777777" w:rsidR="007514ED" w:rsidRDefault="007514ED" w:rsidP="007514ED">
      <w:pPr>
        <w:jc w:val="both"/>
      </w:pPr>
      <w:r>
        <w:rPr>
          <w:rFonts w:ascii="Verdana" w:hAnsi="Verdana"/>
          <w:sz w:val="20"/>
          <w:szCs w:val="20"/>
        </w:rPr>
        <w:t xml:space="preserve">A continuación, se detalla la presentación de la declaración jurada de la liquidación de retenciones de los Impuestos a la Renta que surge de aplicar las regulaciones que se mencionan en el Inc. e) de la </w:t>
      </w:r>
      <w:r>
        <w:rPr>
          <w:rFonts w:ascii="Verdana" w:hAnsi="Verdana"/>
          <w:b/>
          <w:sz w:val="20"/>
          <w:szCs w:val="20"/>
        </w:rPr>
        <w:t>SECCIÓN I</w:t>
      </w:r>
      <w:r>
        <w:rPr>
          <w:rFonts w:ascii="Verdana" w:hAnsi="Verdana"/>
          <w:sz w:val="20"/>
          <w:szCs w:val="20"/>
        </w:rPr>
        <w:t>:</w:t>
      </w:r>
    </w:p>
    <w:tbl>
      <w:tblPr>
        <w:tblW w:w="8881" w:type="dxa"/>
        <w:tblCellMar>
          <w:left w:w="10" w:type="dxa"/>
          <w:right w:w="10" w:type="dxa"/>
        </w:tblCellMar>
        <w:tblLook w:val="0000" w:firstRow="0" w:lastRow="0" w:firstColumn="0" w:lastColumn="0" w:noHBand="0" w:noVBand="0"/>
      </w:tblPr>
      <w:tblGrid>
        <w:gridCol w:w="1249"/>
        <w:gridCol w:w="1907"/>
        <w:gridCol w:w="1284"/>
        <w:gridCol w:w="3112"/>
        <w:gridCol w:w="1329"/>
      </w:tblGrid>
      <w:tr w:rsidR="007514ED" w14:paraId="7C469C95" w14:textId="77777777" w:rsidTr="00A76168">
        <w:trPr>
          <w:trHeight w:val="1223"/>
        </w:trPr>
        <w:tc>
          <w:tcPr>
            <w:tcW w:w="124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5548EA6" w14:textId="77777777" w:rsidR="007514ED" w:rsidRDefault="007514ED" w:rsidP="00A76168">
            <w:pPr>
              <w:spacing w:after="0"/>
              <w:jc w:val="center"/>
              <w:rPr>
                <w:rFonts w:ascii="Verdana" w:hAnsi="Verdana"/>
                <w:b/>
                <w:sz w:val="18"/>
                <w:szCs w:val="18"/>
              </w:rPr>
            </w:pPr>
            <w:r>
              <w:rPr>
                <w:rFonts w:ascii="Verdana" w:hAnsi="Verdana"/>
                <w:b/>
                <w:sz w:val="18"/>
                <w:szCs w:val="18"/>
              </w:rPr>
              <w:t>Período fiscal</w:t>
            </w:r>
          </w:p>
        </w:tc>
        <w:tc>
          <w:tcPr>
            <w:tcW w:w="190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7F172C3" w14:textId="77777777" w:rsidR="007514ED" w:rsidRDefault="007514ED" w:rsidP="00A76168">
            <w:pPr>
              <w:spacing w:after="0"/>
              <w:jc w:val="center"/>
              <w:rPr>
                <w:rFonts w:ascii="Verdana" w:hAnsi="Verdana"/>
                <w:b/>
                <w:sz w:val="18"/>
                <w:szCs w:val="18"/>
              </w:rPr>
            </w:pPr>
            <w:r>
              <w:rPr>
                <w:rFonts w:ascii="Verdana" w:hAnsi="Verdana"/>
                <w:b/>
                <w:sz w:val="18"/>
                <w:szCs w:val="18"/>
              </w:rPr>
              <w:t>Fecha de presentación Formulario Nº XXX</w:t>
            </w:r>
          </w:p>
        </w:tc>
        <w:tc>
          <w:tcPr>
            <w:tcW w:w="128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4CC7171" w14:textId="77777777" w:rsidR="007514ED" w:rsidRDefault="007514ED" w:rsidP="00A76168">
            <w:pPr>
              <w:spacing w:after="0"/>
              <w:jc w:val="center"/>
              <w:rPr>
                <w:rFonts w:ascii="Verdana" w:hAnsi="Verdana"/>
                <w:b/>
                <w:sz w:val="18"/>
                <w:szCs w:val="18"/>
              </w:rPr>
            </w:pPr>
            <w:r>
              <w:rPr>
                <w:rFonts w:ascii="Verdana" w:hAnsi="Verdana"/>
                <w:b/>
                <w:sz w:val="18"/>
                <w:szCs w:val="18"/>
              </w:rPr>
              <w:t>Número de orden</w:t>
            </w:r>
          </w:p>
        </w:tc>
        <w:tc>
          <w:tcPr>
            <w:tcW w:w="311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228C449" w14:textId="77777777" w:rsidR="007514ED" w:rsidRDefault="007514ED" w:rsidP="00A76168">
            <w:pPr>
              <w:spacing w:after="0"/>
              <w:jc w:val="center"/>
              <w:rPr>
                <w:rFonts w:ascii="Verdana" w:hAnsi="Verdana"/>
                <w:b/>
                <w:sz w:val="18"/>
                <w:szCs w:val="18"/>
              </w:rPr>
            </w:pPr>
            <w:r>
              <w:rPr>
                <w:rFonts w:ascii="Verdana" w:hAnsi="Verdana"/>
                <w:b/>
                <w:sz w:val="18"/>
                <w:szCs w:val="18"/>
              </w:rPr>
              <w:t>Tipo de presentación (original/rectificativa)</w:t>
            </w:r>
          </w:p>
        </w:tc>
        <w:tc>
          <w:tcPr>
            <w:tcW w:w="132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0FEDBE4" w14:textId="77777777" w:rsidR="007514ED" w:rsidRDefault="007514ED" w:rsidP="00A76168">
            <w:pPr>
              <w:spacing w:after="0"/>
              <w:jc w:val="center"/>
              <w:rPr>
                <w:rFonts w:ascii="Verdana" w:hAnsi="Verdana"/>
                <w:b/>
                <w:sz w:val="18"/>
                <w:szCs w:val="18"/>
              </w:rPr>
            </w:pPr>
            <w:r>
              <w:rPr>
                <w:rFonts w:ascii="Verdana" w:hAnsi="Verdana"/>
                <w:b/>
                <w:sz w:val="18"/>
                <w:szCs w:val="18"/>
              </w:rPr>
              <w:t xml:space="preserve">Saldo por ingresar a favor del Fisco (Rubro </w:t>
            </w:r>
            <w:proofErr w:type="spellStart"/>
            <w:r>
              <w:rPr>
                <w:rFonts w:ascii="Verdana" w:hAnsi="Verdana"/>
                <w:b/>
                <w:sz w:val="18"/>
                <w:szCs w:val="18"/>
              </w:rPr>
              <w:t>xx</w:t>
            </w:r>
            <w:proofErr w:type="spellEnd"/>
            <w:r>
              <w:rPr>
                <w:rFonts w:ascii="Verdana" w:hAnsi="Verdana"/>
                <w:b/>
                <w:sz w:val="18"/>
                <w:szCs w:val="18"/>
              </w:rPr>
              <w:t xml:space="preserve">, Inc. </w:t>
            </w:r>
            <w:proofErr w:type="spellStart"/>
            <w:r>
              <w:rPr>
                <w:rFonts w:ascii="Verdana" w:hAnsi="Verdana"/>
                <w:b/>
                <w:sz w:val="18"/>
                <w:szCs w:val="18"/>
              </w:rPr>
              <w:t>xx</w:t>
            </w:r>
            <w:proofErr w:type="spellEnd"/>
            <w:r>
              <w:rPr>
                <w:rFonts w:ascii="Verdana" w:hAnsi="Verdana"/>
                <w:b/>
                <w:sz w:val="18"/>
                <w:szCs w:val="18"/>
              </w:rPr>
              <w:t xml:space="preserve">, Casilla </w:t>
            </w:r>
            <w:proofErr w:type="spellStart"/>
            <w:r>
              <w:rPr>
                <w:rFonts w:ascii="Verdana" w:hAnsi="Verdana"/>
                <w:b/>
                <w:sz w:val="18"/>
                <w:szCs w:val="18"/>
              </w:rPr>
              <w:t>xx</w:t>
            </w:r>
            <w:proofErr w:type="spellEnd"/>
            <w:r>
              <w:rPr>
                <w:rFonts w:ascii="Verdana" w:hAnsi="Verdana"/>
                <w:b/>
                <w:sz w:val="18"/>
                <w:szCs w:val="18"/>
              </w:rPr>
              <w:t>)</w:t>
            </w:r>
          </w:p>
        </w:tc>
      </w:tr>
      <w:tr w:rsidR="007514ED" w14:paraId="7AD80CE0" w14:textId="77777777" w:rsidTr="00A76168">
        <w:trPr>
          <w:trHeight w:val="166"/>
        </w:trPr>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2007B" w14:textId="77777777" w:rsidR="007514ED" w:rsidRDefault="007514ED" w:rsidP="00A76168">
            <w:pPr>
              <w:spacing w:after="0"/>
              <w:jc w:val="both"/>
              <w:rPr>
                <w:rFonts w:ascii="Verdana" w:hAnsi="Verdana"/>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94E5E" w14:textId="77777777" w:rsidR="007514ED" w:rsidRDefault="007514ED" w:rsidP="00A76168">
            <w:pPr>
              <w:spacing w:after="0"/>
              <w:jc w:val="center"/>
              <w:rPr>
                <w:rFonts w:ascii="Verdana" w:hAnsi="Verdana"/>
                <w:sz w:val="18"/>
                <w:szCs w:val="18"/>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4443" w14:textId="77777777" w:rsidR="007514ED" w:rsidRDefault="007514ED" w:rsidP="00A76168">
            <w:pPr>
              <w:spacing w:after="0"/>
              <w:jc w:val="both"/>
              <w:rPr>
                <w:rFonts w:ascii="Verdana" w:hAnsi="Verdana"/>
                <w:sz w:val="18"/>
                <w:szCs w:val="18"/>
              </w:rPr>
            </w:pP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7AF8E" w14:textId="77777777" w:rsidR="007514ED" w:rsidRDefault="007514ED" w:rsidP="00A76168">
            <w:pPr>
              <w:spacing w:after="0"/>
              <w:jc w:val="both"/>
              <w:rPr>
                <w:rFonts w:ascii="Verdana" w:hAnsi="Verdana"/>
                <w:sz w:val="18"/>
                <w:szCs w:val="1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6C609" w14:textId="77777777" w:rsidR="007514ED" w:rsidRDefault="007514ED" w:rsidP="00A76168">
            <w:pPr>
              <w:spacing w:after="0"/>
              <w:jc w:val="both"/>
              <w:rPr>
                <w:rFonts w:ascii="Verdana" w:hAnsi="Verdana"/>
                <w:sz w:val="18"/>
                <w:szCs w:val="18"/>
              </w:rPr>
            </w:pPr>
          </w:p>
        </w:tc>
      </w:tr>
    </w:tbl>
    <w:p w14:paraId="4D72E3C3" w14:textId="77777777" w:rsidR="007514ED" w:rsidRDefault="007514ED" w:rsidP="007514ED">
      <w:pPr>
        <w:pStyle w:val="Prrafodelista"/>
        <w:suppressAutoHyphens w:val="0"/>
        <w:jc w:val="both"/>
        <w:textAlignment w:val="auto"/>
        <w:rPr>
          <w:rFonts w:ascii="Verdana" w:hAnsi="Verdana"/>
          <w:sz w:val="20"/>
          <w:szCs w:val="20"/>
        </w:rPr>
      </w:pPr>
    </w:p>
    <w:p w14:paraId="4B988961" w14:textId="77777777" w:rsidR="007514ED" w:rsidRDefault="007514ED" w:rsidP="007514ED">
      <w:pPr>
        <w:pStyle w:val="Prrafodelista"/>
        <w:numPr>
          <w:ilvl w:val="0"/>
          <w:numId w:val="4"/>
        </w:numPr>
        <w:suppressAutoHyphens w:val="0"/>
        <w:jc w:val="both"/>
        <w:textAlignment w:val="auto"/>
      </w:pPr>
      <w:r>
        <w:rPr>
          <w:rFonts w:ascii="Verdana" w:hAnsi="Verdana"/>
          <w:b/>
          <w:sz w:val="20"/>
          <w:szCs w:val="20"/>
        </w:rPr>
        <w:t>RETENCIÓN IMPUESTO AL VALOR AGREGADO.</w:t>
      </w:r>
    </w:p>
    <w:p w14:paraId="35DB2A67" w14:textId="77777777" w:rsidR="007514ED" w:rsidRDefault="007514ED" w:rsidP="007514ED">
      <w:pPr>
        <w:jc w:val="both"/>
      </w:pPr>
      <w:r>
        <w:rPr>
          <w:rFonts w:ascii="Verdana" w:hAnsi="Verdana"/>
          <w:sz w:val="20"/>
          <w:szCs w:val="20"/>
        </w:rPr>
        <w:t xml:space="preserve">A continuación, se detalla la presentación de la declaración jurada de la liquidación de retenciones del IVA que surge de aplicar las regulaciones que se mencionan en el Inc. e) de la </w:t>
      </w:r>
      <w:r>
        <w:rPr>
          <w:rFonts w:ascii="Verdana" w:hAnsi="Verdana"/>
          <w:b/>
          <w:sz w:val="20"/>
          <w:szCs w:val="20"/>
        </w:rPr>
        <w:t>SECCIÓN I</w:t>
      </w:r>
      <w:r>
        <w:rPr>
          <w:rFonts w:ascii="Verdana" w:hAnsi="Verdana"/>
          <w:sz w:val="20"/>
          <w:szCs w:val="20"/>
        </w:rPr>
        <w:t>:</w:t>
      </w:r>
    </w:p>
    <w:tbl>
      <w:tblPr>
        <w:tblW w:w="8927" w:type="dxa"/>
        <w:tblCellMar>
          <w:left w:w="10" w:type="dxa"/>
          <w:right w:w="10" w:type="dxa"/>
        </w:tblCellMar>
        <w:tblLook w:val="0000" w:firstRow="0" w:lastRow="0" w:firstColumn="0" w:lastColumn="0" w:noHBand="0" w:noVBand="0"/>
      </w:tblPr>
      <w:tblGrid>
        <w:gridCol w:w="1265"/>
        <w:gridCol w:w="1778"/>
        <w:gridCol w:w="1208"/>
        <w:gridCol w:w="2896"/>
        <w:gridCol w:w="1780"/>
      </w:tblGrid>
      <w:tr w:rsidR="007514ED" w14:paraId="28B736CE" w14:textId="77777777" w:rsidTr="00A76168">
        <w:trPr>
          <w:trHeight w:val="698"/>
        </w:trPr>
        <w:tc>
          <w:tcPr>
            <w:tcW w:w="126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3F674EE" w14:textId="77777777" w:rsidR="007514ED" w:rsidRDefault="007514ED" w:rsidP="00A76168">
            <w:pPr>
              <w:spacing w:after="0"/>
              <w:jc w:val="center"/>
              <w:rPr>
                <w:rFonts w:ascii="Verdana" w:hAnsi="Verdana"/>
                <w:b/>
                <w:sz w:val="18"/>
                <w:szCs w:val="18"/>
              </w:rPr>
            </w:pPr>
            <w:r>
              <w:rPr>
                <w:rFonts w:ascii="Verdana" w:hAnsi="Verdana"/>
                <w:b/>
                <w:sz w:val="18"/>
                <w:szCs w:val="18"/>
              </w:rPr>
              <w:t>Período fiscal</w:t>
            </w:r>
          </w:p>
        </w:tc>
        <w:tc>
          <w:tcPr>
            <w:tcW w:w="177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0F09B31" w14:textId="77777777" w:rsidR="007514ED" w:rsidRDefault="007514ED" w:rsidP="00A76168">
            <w:pPr>
              <w:spacing w:after="0"/>
              <w:jc w:val="center"/>
              <w:rPr>
                <w:rFonts w:ascii="Verdana" w:hAnsi="Verdana"/>
                <w:b/>
                <w:sz w:val="18"/>
                <w:szCs w:val="18"/>
              </w:rPr>
            </w:pPr>
            <w:r>
              <w:rPr>
                <w:rFonts w:ascii="Verdana" w:hAnsi="Verdana"/>
                <w:b/>
                <w:sz w:val="18"/>
                <w:szCs w:val="18"/>
              </w:rPr>
              <w:t>Fecha de presentación Formulario Nº XXX</w:t>
            </w:r>
          </w:p>
        </w:tc>
        <w:tc>
          <w:tcPr>
            <w:tcW w:w="120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97E5A46" w14:textId="77777777" w:rsidR="007514ED" w:rsidRDefault="007514ED" w:rsidP="00A76168">
            <w:pPr>
              <w:spacing w:after="0"/>
              <w:jc w:val="center"/>
              <w:rPr>
                <w:rFonts w:ascii="Verdana" w:hAnsi="Verdana"/>
                <w:b/>
                <w:sz w:val="18"/>
                <w:szCs w:val="18"/>
              </w:rPr>
            </w:pPr>
            <w:r>
              <w:rPr>
                <w:rFonts w:ascii="Verdana" w:hAnsi="Verdana"/>
                <w:b/>
                <w:sz w:val="18"/>
                <w:szCs w:val="18"/>
              </w:rPr>
              <w:t>Número de orden</w:t>
            </w:r>
          </w:p>
        </w:tc>
        <w:tc>
          <w:tcPr>
            <w:tcW w:w="289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F5A2776" w14:textId="77777777" w:rsidR="007514ED" w:rsidRDefault="007514ED" w:rsidP="00A76168">
            <w:pPr>
              <w:spacing w:after="0"/>
              <w:jc w:val="center"/>
              <w:rPr>
                <w:rFonts w:ascii="Verdana" w:hAnsi="Verdana"/>
                <w:b/>
                <w:sz w:val="18"/>
                <w:szCs w:val="18"/>
              </w:rPr>
            </w:pPr>
            <w:r>
              <w:rPr>
                <w:rFonts w:ascii="Verdana" w:hAnsi="Verdana"/>
                <w:b/>
                <w:sz w:val="18"/>
                <w:szCs w:val="18"/>
              </w:rPr>
              <w:t>Tipo de presentación (original/rectificativa)</w:t>
            </w:r>
          </w:p>
        </w:tc>
        <w:tc>
          <w:tcPr>
            <w:tcW w:w="178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0A8D9C5" w14:textId="77777777" w:rsidR="007514ED" w:rsidRDefault="007514ED" w:rsidP="00A76168">
            <w:pPr>
              <w:spacing w:after="0"/>
              <w:jc w:val="center"/>
              <w:rPr>
                <w:rFonts w:ascii="Verdana" w:hAnsi="Verdana"/>
                <w:b/>
                <w:sz w:val="18"/>
                <w:szCs w:val="18"/>
              </w:rPr>
            </w:pPr>
            <w:r>
              <w:rPr>
                <w:rFonts w:ascii="Verdana" w:hAnsi="Verdana"/>
                <w:b/>
                <w:sz w:val="18"/>
                <w:szCs w:val="18"/>
              </w:rPr>
              <w:t xml:space="preserve">Saldo por ingresar a favor del Fisco (Rubro </w:t>
            </w:r>
            <w:proofErr w:type="spellStart"/>
            <w:r>
              <w:rPr>
                <w:rFonts w:ascii="Verdana" w:hAnsi="Verdana"/>
                <w:b/>
                <w:sz w:val="18"/>
                <w:szCs w:val="18"/>
              </w:rPr>
              <w:t>xx</w:t>
            </w:r>
            <w:proofErr w:type="spellEnd"/>
            <w:r>
              <w:rPr>
                <w:rFonts w:ascii="Verdana" w:hAnsi="Verdana"/>
                <w:b/>
                <w:sz w:val="18"/>
                <w:szCs w:val="18"/>
              </w:rPr>
              <w:t xml:space="preserve">, Inc. </w:t>
            </w:r>
            <w:proofErr w:type="spellStart"/>
            <w:r>
              <w:rPr>
                <w:rFonts w:ascii="Verdana" w:hAnsi="Verdana"/>
                <w:b/>
                <w:sz w:val="18"/>
                <w:szCs w:val="18"/>
              </w:rPr>
              <w:t>xx</w:t>
            </w:r>
            <w:proofErr w:type="spellEnd"/>
            <w:r>
              <w:rPr>
                <w:rFonts w:ascii="Verdana" w:hAnsi="Verdana"/>
                <w:b/>
                <w:sz w:val="18"/>
                <w:szCs w:val="18"/>
              </w:rPr>
              <w:t xml:space="preserve">, Casilla </w:t>
            </w:r>
            <w:proofErr w:type="spellStart"/>
            <w:r>
              <w:rPr>
                <w:rFonts w:ascii="Verdana" w:hAnsi="Verdana"/>
                <w:b/>
                <w:sz w:val="18"/>
                <w:szCs w:val="18"/>
              </w:rPr>
              <w:t>xx</w:t>
            </w:r>
            <w:proofErr w:type="spellEnd"/>
            <w:r>
              <w:rPr>
                <w:rFonts w:ascii="Verdana" w:hAnsi="Verdana"/>
                <w:b/>
                <w:sz w:val="18"/>
                <w:szCs w:val="18"/>
              </w:rPr>
              <w:t>)</w:t>
            </w:r>
          </w:p>
        </w:tc>
      </w:tr>
      <w:tr w:rsidR="007514ED" w14:paraId="7CEBAB57" w14:textId="77777777" w:rsidTr="00A76168">
        <w:trPr>
          <w:trHeight w:val="174"/>
        </w:trPr>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E4751" w14:textId="77777777" w:rsidR="007514ED" w:rsidRDefault="007514ED" w:rsidP="00A76168">
            <w:pPr>
              <w:spacing w:after="0"/>
              <w:jc w:val="both"/>
              <w:rPr>
                <w:rFonts w:ascii="Verdana" w:hAnsi="Verdana"/>
                <w:sz w:val="18"/>
                <w:szCs w:val="18"/>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2B707" w14:textId="77777777" w:rsidR="007514ED" w:rsidRDefault="007514ED" w:rsidP="00A76168">
            <w:pPr>
              <w:spacing w:after="0"/>
              <w:jc w:val="both"/>
              <w:rPr>
                <w:rFonts w:ascii="Verdana" w:hAnsi="Verdana"/>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4881F" w14:textId="77777777" w:rsidR="007514ED" w:rsidRDefault="007514ED" w:rsidP="00A76168">
            <w:pPr>
              <w:spacing w:after="0"/>
              <w:jc w:val="both"/>
              <w:rPr>
                <w:rFonts w:ascii="Verdana" w:hAnsi="Verdana"/>
                <w:sz w:val="18"/>
                <w:szCs w:val="18"/>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DB69" w14:textId="77777777" w:rsidR="007514ED" w:rsidRDefault="007514ED" w:rsidP="00A76168">
            <w:pPr>
              <w:spacing w:after="0"/>
              <w:jc w:val="both"/>
              <w:rPr>
                <w:rFonts w:ascii="Verdana" w:hAnsi="Verdana"/>
                <w:sz w:val="18"/>
                <w:szCs w:val="18"/>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C364B" w14:textId="77777777" w:rsidR="007514ED" w:rsidRDefault="007514ED" w:rsidP="00A76168">
            <w:pPr>
              <w:spacing w:after="0"/>
              <w:jc w:val="both"/>
              <w:rPr>
                <w:rFonts w:ascii="Verdana" w:hAnsi="Verdana"/>
                <w:sz w:val="18"/>
                <w:szCs w:val="18"/>
              </w:rPr>
            </w:pPr>
          </w:p>
        </w:tc>
      </w:tr>
    </w:tbl>
    <w:p w14:paraId="78192F79" w14:textId="77777777" w:rsidR="007514ED" w:rsidRDefault="007514ED" w:rsidP="007514ED">
      <w:pPr>
        <w:jc w:val="both"/>
        <w:rPr>
          <w:rFonts w:ascii="Verdana" w:hAnsi="Verdana"/>
          <w:sz w:val="20"/>
          <w:szCs w:val="20"/>
        </w:rPr>
      </w:pPr>
    </w:p>
    <w:p w14:paraId="793F335C" w14:textId="77777777" w:rsidR="007514ED" w:rsidRDefault="007514ED" w:rsidP="007514ED">
      <w:pPr>
        <w:pStyle w:val="Prrafodelista"/>
        <w:numPr>
          <w:ilvl w:val="0"/>
          <w:numId w:val="4"/>
        </w:numPr>
        <w:suppressAutoHyphens w:val="0"/>
        <w:jc w:val="both"/>
        <w:textAlignment w:val="auto"/>
      </w:pPr>
      <w:r>
        <w:rPr>
          <w:rFonts w:ascii="Verdana" w:hAnsi="Verdana"/>
          <w:b/>
          <w:sz w:val="20"/>
          <w:szCs w:val="20"/>
        </w:rPr>
        <w:t>OTROS IMPUESTOS.</w:t>
      </w:r>
    </w:p>
    <w:tbl>
      <w:tblPr>
        <w:tblW w:w="8972" w:type="dxa"/>
        <w:tblCellMar>
          <w:left w:w="10" w:type="dxa"/>
          <w:right w:w="10" w:type="dxa"/>
        </w:tblCellMar>
        <w:tblLook w:val="0000" w:firstRow="0" w:lastRow="0" w:firstColumn="0" w:lastColumn="0" w:noHBand="0" w:noVBand="0"/>
      </w:tblPr>
      <w:tblGrid>
        <w:gridCol w:w="1609"/>
        <w:gridCol w:w="1119"/>
        <w:gridCol w:w="2511"/>
        <w:gridCol w:w="1981"/>
        <w:gridCol w:w="1752"/>
      </w:tblGrid>
      <w:tr w:rsidR="007514ED" w14:paraId="6D957FC3" w14:textId="77777777" w:rsidTr="00A76168">
        <w:trPr>
          <w:trHeight w:val="1046"/>
        </w:trPr>
        <w:tc>
          <w:tcPr>
            <w:tcW w:w="160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8A23AC0" w14:textId="77777777" w:rsidR="007514ED" w:rsidRDefault="007514ED" w:rsidP="00A76168">
            <w:pPr>
              <w:spacing w:after="0"/>
              <w:jc w:val="center"/>
              <w:rPr>
                <w:rFonts w:ascii="Verdana" w:hAnsi="Verdana"/>
                <w:b/>
                <w:sz w:val="18"/>
                <w:szCs w:val="18"/>
              </w:rPr>
            </w:pPr>
            <w:r>
              <w:rPr>
                <w:rFonts w:ascii="Verdana" w:hAnsi="Verdana"/>
                <w:b/>
                <w:sz w:val="18"/>
                <w:szCs w:val="18"/>
              </w:rPr>
              <w:t>Fecha de presentación Formulario Nº XXX</w:t>
            </w:r>
          </w:p>
        </w:tc>
        <w:tc>
          <w:tcPr>
            <w:tcW w:w="111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2B481A2" w14:textId="77777777" w:rsidR="007514ED" w:rsidRDefault="007514ED" w:rsidP="00A76168">
            <w:pPr>
              <w:spacing w:after="0"/>
              <w:jc w:val="center"/>
              <w:rPr>
                <w:rFonts w:ascii="Verdana" w:hAnsi="Verdana"/>
                <w:b/>
                <w:sz w:val="18"/>
                <w:szCs w:val="18"/>
              </w:rPr>
            </w:pPr>
            <w:r>
              <w:rPr>
                <w:rFonts w:ascii="Verdana" w:hAnsi="Verdana"/>
                <w:b/>
                <w:sz w:val="18"/>
                <w:szCs w:val="18"/>
              </w:rPr>
              <w:t>Número de orden</w:t>
            </w:r>
          </w:p>
        </w:tc>
        <w:tc>
          <w:tcPr>
            <w:tcW w:w="251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1DE124B" w14:textId="77777777" w:rsidR="007514ED" w:rsidRDefault="007514ED" w:rsidP="00A76168">
            <w:pPr>
              <w:spacing w:after="0"/>
              <w:jc w:val="center"/>
              <w:rPr>
                <w:rFonts w:ascii="Verdana" w:hAnsi="Verdana"/>
                <w:b/>
                <w:sz w:val="18"/>
                <w:szCs w:val="18"/>
              </w:rPr>
            </w:pPr>
            <w:r>
              <w:rPr>
                <w:rFonts w:ascii="Verdana" w:hAnsi="Verdana"/>
                <w:b/>
                <w:sz w:val="18"/>
                <w:szCs w:val="18"/>
              </w:rPr>
              <w:t>Tipo de presentación (original/rectificativa)</w:t>
            </w:r>
          </w:p>
        </w:tc>
        <w:tc>
          <w:tcPr>
            <w:tcW w:w="198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F70BD68" w14:textId="77777777" w:rsidR="007514ED" w:rsidRDefault="007514ED" w:rsidP="00A76168">
            <w:pPr>
              <w:spacing w:after="0"/>
              <w:jc w:val="center"/>
              <w:rPr>
                <w:rFonts w:ascii="Verdana" w:hAnsi="Verdana"/>
                <w:b/>
                <w:sz w:val="18"/>
                <w:szCs w:val="18"/>
              </w:rPr>
            </w:pPr>
            <w:r>
              <w:rPr>
                <w:rFonts w:ascii="Verdana" w:hAnsi="Verdana"/>
                <w:b/>
                <w:sz w:val="18"/>
                <w:szCs w:val="18"/>
              </w:rPr>
              <w:t xml:space="preserve">Saldo a favor del contribuyente (Rubro </w:t>
            </w:r>
            <w:proofErr w:type="spellStart"/>
            <w:r>
              <w:rPr>
                <w:rFonts w:ascii="Verdana" w:hAnsi="Verdana"/>
                <w:b/>
                <w:sz w:val="18"/>
                <w:szCs w:val="18"/>
              </w:rPr>
              <w:t>xx</w:t>
            </w:r>
            <w:proofErr w:type="spellEnd"/>
            <w:r>
              <w:rPr>
                <w:rFonts w:ascii="Verdana" w:hAnsi="Verdana"/>
                <w:b/>
                <w:sz w:val="18"/>
                <w:szCs w:val="18"/>
              </w:rPr>
              <w:t xml:space="preserve">, Inc. </w:t>
            </w:r>
            <w:proofErr w:type="spellStart"/>
            <w:r>
              <w:rPr>
                <w:rFonts w:ascii="Verdana" w:hAnsi="Verdana"/>
                <w:b/>
                <w:sz w:val="18"/>
                <w:szCs w:val="18"/>
              </w:rPr>
              <w:t>xx</w:t>
            </w:r>
            <w:proofErr w:type="spellEnd"/>
            <w:r>
              <w:rPr>
                <w:rFonts w:ascii="Verdana" w:hAnsi="Verdana"/>
                <w:b/>
                <w:sz w:val="18"/>
                <w:szCs w:val="18"/>
              </w:rPr>
              <w:t xml:space="preserve">, Casilla </w:t>
            </w:r>
            <w:proofErr w:type="spellStart"/>
            <w:r>
              <w:rPr>
                <w:rFonts w:ascii="Verdana" w:hAnsi="Verdana"/>
                <w:b/>
                <w:sz w:val="18"/>
                <w:szCs w:val="18"/>
              </w:rPr>
              <w:t>xx</w:t>
            </w:r>
            <w:proofErr w:type="spellEnd"/>
            <w:r>
              <w:rPr>
                <w:rFonts w:ascii="Verdana" w:hAnsi="Verdana"/>
                <w:b/>
                <w:sz w:val="18"/>
                <w:szCs w:val="18"/>
              </w:rPr>
              <w:t>)</w:t>
            </w:r>
          </w:p>
        </w:tc>
        <w:tc>
          <w:tcPr>
            <w:tcW w:w="175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31F29DA" w14:textId="77777777" w:rsidR="007514ED" w:rsidRDefault="007514ED" w:rsidP="00A76168">
            <w:pPr>
              <w:spacing w:after="0"/>
              <w:jc w:val="center"/>
              <w:rPr>
                <w:rFonts w:ascii="Verdana" w:hAnsi="Verdana"/>
                <w:b/>
                <w:sz w:val="18"/>
                <w:szCs w:val="18"/>
              </w:rPr>
            </w:pPr>
            <w:r>
              <w:rPr>
                <w:rFonts w:ascii="Verdana" w:hAnsi="Verdana"/>
                <w:b/>
                <w:sz w:val="18"/>
                <w:szCs w:val="18"/>
              </w:rPr>
              <w:t xml:space="preserve">Saldo definitivo por pagar a favor del Fisco (Rubro </w:t>
            </w:r>
            <w:proofErr w:type="spellStart"/>
            <w:r>
              <w:rPr>
                <w:rFonts w:ascii="Verdana" w:hAnsi="Verdana"/>
                <w:b/>
                <w:sz w:val="18"/>
                <w:szCs w:val="18"/>
              </w:rPr>
              <w:t>xx</w:t>
            </w:r>
            <w:proofErr w:type="spellEnd"/>
            <w:r>
              <w:rPr>
                <w:rFonts w:ascii="Verdana" w:hAnsi="Verdana"/>
                <w:b/>
                <w:sz w:val="18"/>
                <w:szCs w:val="18"/>
              </w:rPr>
              <w:t xml:space="preserve">, Inc. </w:t>
            </w:r>
            <w:proofErr w:type="spellStart"/>
            <w:r>
              <w:rPr>
                <w:rFonts w:ascii="Verdana" w:hAnsi="Verdana"/>
                <w:b/>
                <w:sz w:val="18"/>
                <w:szCs w:val="18"/>
              </w:rPr>
              <w:t>xx</w:t>
            </w:r>
            <w:proofErr w:type="spellEnd"/>
            <w:r>
              <w:rPr>
                <w:rFonts w:ascii="Verdana" w:hAnsi="Verdana"/>
                <w:b/>
                <w:sz w:val="18"/>
                <w:szCs w:val="18"/>
              </w:rPr>
              <w:t xml:space="preserve">, Casilla </w:t>
            </w:r>
            <w:proofErr w:type="spellStart"/>
            <w:r>
              <w:rPr>
                <w:rFonts w:ascii="Verdana" w:hAnsi="Verdana"/>
                <w:b/>
                <w:sz w:val="18"/>
                <w:szCs w:val="18"/>
              </w:rPr>
              <w:t>xx</w:t>
            </w:r>
            <w:proofErr w:type="spellEnd"/>
            <w:r>
              <w:rPr>
                <w:rFonts w:ascii="Verdana" w:hAnsi="Verdana"/>
                <w:b/>
                <w:sz w:val="18"/>
                <w:szCs w:val="18"/>
              </w:rPr>
              <w:t>)</w:t>
            </w:r>
          </w:p>
        </w:tc>
      </w:tr>
      <w:tr w:rsidR="007514ED" w14:paraId="75C05FEA" w14:textId="77777777" w:rsidTr="00A76168">
        <w:trPr>
          <w:trHeight w:val="79"/>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4770" w14:textId="77777777" w:rsidR="007514ED" w:rsidRDefault="007514ED" w:rsidP="00A76168">
            <w:pPr>
              <w:spacing w:after="0"/>
              <w:jc w:val="both"/>
              <w:rPr>
                <w:rFonts w:ascii="Verdana" w:hAnsi="Verdana"/>
                <w:sz w:val="18"/>
                <w:szCs w:val="1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673B" w14:textId="77777777" w:rsidR="007514ED" w:rsidRDefault="007514ED" w:rsidP="00A76168">
            <w:pPr>
              <w:spacing w:after="0"/>
              <w:jc w:val="both"/>
              <w:rPr>
                <w:rFonts w:ascii="Verdana" w:hAnsi="Verdana"/>
                <w:sz w:val="18"/>
                <w:szCs w:val="18"/>
              </w:rPr>
            </w:pPr>
          </w:p>
        </w:tc>
        <w:tc>
          <w:tcPr>
            <w:tcW w:w="2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D3094" w14:textId="77777777" w:rsidR="007514ED" w:rsidRDefault="007514ED" w:rsidP="00A76168">
            <w:pPr>
              <w:spacing w:after="0"/>
              <w:jc w:val="both"/>
              <w:rPr>
                <w:rFonts w:ascii="Verdana" w:hAnsi="Verdana"/>
                <w:sz w:val="18"/>
                <w:szCs w:val="18"/>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D780E" w14:textId="77777777" w:rsidR="007514ED" w:rsidRDefault="007514ED" w:rsidP="00A76168">
            <w:pPr>
              <w:spacing w:after="0"/>
              <w:jc w:val="both"/>
              <w:rPr>
                <w:rFonts w:ascii="Verdana" w:hAnsi="Verdana"/>
                <w:sz w:val="18"/>
                <w:szCs w:val="18"/>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38634" w14:textId="77777777" w:rsidR="007514ED" w:rsidRDefault="007514ED" w:rsidP="00A76168">
            <w:pPr>
              <w:spacing w:after="0"/>
              <w:jc w:val="both"/>
              <w:rPr>
                <w:rFonts w:ascii="Verdana" w:hAnsi="Verdana"/>
                <w:sz w:val="18"/>
                <w:szCs w:val="18"/>
              </w:rPr>
            </w:pPr>
          </w:p>
        </w:tc>
      </w:tr>
    </w:tbl>
    <w:p w14:paraId="702C8AD7" w14:textId="77777777" w:rsidR="007514ED" w:rsidRDefault="007514ED" w:rsidP="007514ED">
      <w:pPr>
        <w:jc w:val="both"/>
        <w:rPr>
          <w:rFonts w:ascii="Verdana" w:hAnsi="Verdana"/>
          <w:sz w:val="20"/>
          <w:szCs w:val="20"/>
        </w:rPr>
      </w:pPr>
    </w:p>
    <w:p w14:paraId="77D75D9A" w14:textId="77777777" w:rsidR="007514ED" w:rsidRDefault="007514ED" w:rsidP="007514ED">
      <w:pPr>
        <w:jc w:val="both"/>
        <w:rPr>
          <w:rFonts w:ascii="Verdana" w:hAnsi="Verdana"/>
          <w:sz w:val="20"/>
          <w:szCs w:val="20"/>
        </w:rPr>
      </w:pPr>
      <w:r>
        <w:rPr>
          <w:rFonts w:ascii="Verdana" w:hAnsi="Verdana"/>
          <w:sz w:val="20"/>
          <w:szCs w:val="20"/>
        </w:rPr>
        <w:t>Firma, aclaración y C.I.C. Nº del contribuyente/Representante Legal.</w:t>
      </w:r>
    </w:p>
    <w:p w14:paraId="1C2ED4C2" w14:textId="77777777" w:rsidR="007514ED" w:rsidRDefault="007514ED" w:rsidP="007514ED">
      <w:pPr>
        <w:jc w:val="both"/>
        <w:rPr>
          <w:rFonts w:ascii="Verdana" w:hAnsi="Verdana"/>
          <w:sz w:val="20"/>
          <w:szCs w:val="20"/>
        </w:rPr>
      </w:pPr>
      <w:r>
        <w:rPr>
          <w:rFonts w:ascii="Verdana" w:hAnsi="Verdana"/>
          <w:sz w:val="20"/>
          <w:szCs w:val="20"/>
        </w:rPr>
        <w:t xml:space="preserve">Firma, aclaración y C.I.C. Nº del Contador. </w:t>
      </w:r>
    </w:p>
    <w:p w14:paraId="4BA4DB09" w14:textId="77777777" w:rsidR="007514ED" w:rsidRDefault="007514ED" w:rsidP="007514ED">
      <w:pPr>
        <w:jc w:val="both"/>
        <w:rPr>
          <w:rFonts w:ascii="Verdana" w:hAnsi="Verdana"/>
          <w:sz w:val="20"/>
          <w:szCs w:val="20"/>
        </w:rPr>
      </w:pPr>
      <w:r>
        <w:rPr>
          <w:rFonts w:ascii="Verdana" w:hAnsi="Verdana"/>
          <w:sz w:val="20"/>
          <w:szCs w:val="20"/>
        </w:rPr>
        <w:t>Firma del AEI, aclaración y C.I.C. Nº (con fines de identificación).</w:t>
      </w:r>
    </w:p>
    <w:p w14:paraId="0E73C9D4" w14:textId="77777777" w:rsidR="007514ED" w:rsidRDefault="007514ED" w:rsidP="007514ED">
      <w:pPr>
        <w:jc w:val="both"/>
        <w:rPr>
          <w:rFonts w:ascii="Verdana" w:hAnsi="Verdana"/>
          <w:b/>
          <w:sz w:val="20"/>
          <w:szCs w:val="20"/>
        </w:rPr>
      </w:pPr>
      <w:r>
        <w:rPr>
          <w:rFonts w:ascii="Verdana" w:hAnsi="Verdana"/>
          <w:b/>
          <w:sz w:val="20"/>
          <w:szCs w:val="20"/>
        </w:rPr>
        <w:t>SECCIÓN III INFORMACIÓN GENERAL, CONSULTAS VINCULANTES Y PRESENTACIONES REQUERIDAS POR LA AUTORIDAD FISCAL</w:t>
      </w:r>
    </w:p>
    <w:p w14:paraId="0B129087" w14:textId="77777777" w:rsidR="007514ED" w:rsidRDefault="007514ED" w:rsidP="007514ED">
      <w:pPr>
        <w:pStyle w:val="Prrafodelista"/>
        <w:numPr>
          <w:ilvl w:val="0"/>
          <w:numId w:val="7"/>
        </w:numPr>
        <w:suppressAutoHyphens w:val="0"/>
        <w:jc w:val="both"/>
        <w:textAlignment w:val="auto"/>
        <w:rPr>
          <w:rFonts w:ascii="Verdana" w:hAnsi="Verdana"/>
          <w:b/>
          <w:sz w:val="20"/>
          <w:szCs w:val="20"/>
        </w:rPr>
      </w:pPr>
      <w:r>
        <w:rPr>
          <w:rFonts w:ascii="Verdana" w:hAnsi="Verdana"/>
          <w:b/>
          <w:sz w:val="20"/>
          <w:szCs w:val="20"/>
        </w:rPr>
        <w:t>ACTIVIDAD DE LA ENTIDAD Y RÉGIMENES IMPOSITIVOS INSCRIPTOS.</w:t>
      </w:r>
    </w:p>
    <w:p w14:paraId="623F3B98" w14:textId="77777777" w:rsidR="007514ED" w:rsidRDefault="007514ED" w:rsidP="007514ED">
      <w:pPr>
        <w:jc w:val="both"/>
        <w:rPr>
          <w:rFonts w:ascii="Verdana" w:hAnsi="Verdana"/>
          <w:sz w:val="20"/>
          <w:szCs w:val="20"/>
        </w:rPr>
      </w:pPr>
      <w:r>
        <w:rPr>
          <w:rFonts w:ascii="Verdana" w:hAnsi="Verdana"/>
          <w:sz w:val="20"/>
          <w:szCs w:val="20"/>
        </w:rPr>
        <w:t>La Entidad (nombre) es un contribuyente de los impuestos (nombrar) y se encuentra inscripto en el Registro Único del Contribuyente (RUC) con número identificador XXXXXXX –X. La actividad económica principal y las secundarias por las cuales el contribuyente se encuentra inscripto son:</w:t>
      </w:r>
    </w:p>
    <w:tbl>
      <w:tblPr>
        <w:tblW w:w="8494" w:type="dxa"/>
        <w:tblCellMar>
          <w:left w:w="10" w:type="dxa"/>
          <w:right w:w="10" w:type="dxa"/>
        </w:tblCellMar>
        <w:tblLook w:val="0000" w:firstRow="0" w:lastRow="0" w:firstColumn="0" w:lastColumn="0" w:noHBand="0" w:noVBand="0"/>
      </w:tblPr>
      <w:tblGrid>
        <w:gridCol w:w="4257"/>
        <w:gridCol w:w="4237"/>
      </w:tblGrid>
      <w:tr w:rsidR="007514ED" w14:paraId="6D40244A" w14:textId="77777777" w:rsidTr="00A76168">
        <w:tc>
          <w:tcPr>
            <w:tcW w:w="425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EDE2B09" w14:textId="77777777" w:rsidR="007514ED" w:rsidRDefault="007514ED" w:rsidP="00A76168">
            <w:pPr>
              <w:spacing w:after="0"/>
              <w:jc w:val="both"/>
              <w:rPr>
                <w:rFonts w:ascii="Verdana" w:hAnsi="Verdana"/>
                <w:b/>
                <w:i/>
                <w:sz w:val="18"/>
                <w:szCs w:val="18"/>
              </w:rPr>
            </w:pPr>
            <w:r>
              <w:rPr>
                <w:rFonts w:ascii="Verdana" w:hAnsi="Verdana"/>
                <w:b/>
                <w:i/>
                <w:sz w:val="18"/>
                <w:szCs w:val="18"/>
              </w:rPr>
              <w:t>ACTIVIDAD ECONÓMICA PRINCIPAL</w:t>
            </w:r>
          </w:p>
        </w:tc>
        <w:tc>
          <w:tcPr>
            <w:tcW w:w="423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C25B291" w14:textId="77777777" w:rsidR="007514ED" w:rsidRDefault="007514ED" w:rsidP="00A76168">
            <w:pPr>
              <w:spacing w:after="0"/>
              <w:jc w:val="both"/>
              <w:rPr>
                <w:rFonts w:ascii="Verdana" w:hAnsi="Verdana"/>
                <w:b/>
                <w:i/>
                <w:sz w:val="18"/>
                <w:szCs w:val="18"/>
              </w:rPr>
            </w:pPr>
            <w:r>
              <w:rPr>
                <w:rFonts w:ascii="Verdana" w:hAnsi="Verdana"/>
                <w:b/>
                <w:i/>
                <w:sz w:val="18"/>
                <w:szCs w:val="18"/>
              </w:rPr>
              <w:t>CÓDIGO</w:t>
            </w:r>
          </w:p>
        </w:tc>
      </w:tr>
      <w:tr w:rsidR="007514ED" w14:paraId="5DBBED35" w14:textId="77777777" w:rsidTr="00A76168">
        <w:tc>
          <w:tcPr>
            <w:tcW w:w="4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D0CE3" w14:textId="77777777" w:rsidR="007514ED" w:rsidRDefault="007514ED" w:rsidP="00A76168">
            <w:pPr>
              <w:spacing w:after="0"/>
              <w:jc w:val="both"/>
              <w:rPr>
                <w:rFonts w:ascii="Verdana" w:hAnsi="Verdana"/>
                <w:sz w:val="18"/>
                <w:szCs w:val="18"/>
              </w:rPr>
            </w:pPr>
          </w:p>
        </w:tc>
        <w:tc>
          <w:tcPr>
            <w:tcW w:w="4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50C7" w14:textId="77777777" w:rsidR="007514ED" w:rsidRDefault="007514ED" w:rsidP="00A76168">
            <w:pPr>
              <w:spacing w:after="0"/>
              <w:jc w:val="both"/>
              <w:rPr>
                <w:rFonts w:ascii="Verdana" w:hAnsi="Verdana"/>
                <w:sz w:val="18"/>
                <w:szCs w:val="18"/>
              </w:rPr>
            </w:pPr>
          </w:p>
        </w:tc>
      </w:tr>
      <w:tr w:rsidR="007514ED" w14:paraId="4AA680DB" w14:textId="77777777" w:rsidTr="00A76168">
        <w:tc>
          <w:tcPr>
            <w:tcW w:w="4257"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14:paraId="0D880178" w14:textId="77777777" w:rsidR="007514ED" w:rsidRDefault="007514ED" w:rsidP="00A76168">
            <w:pPr>
              <w:spacing w:after="0"/>
              <w:jc w:val="both"/>
              <w:rPr>
                <w:rFonts w:ascii="Verdana" w:hAnsi="Verdana"/>
                <w:b/>
                <w:i/>
                <w:sz w:val="18"/>
                <w:szCs w:val="18"/>
              </w:rPr>
            </w:pPr>
            <w:r>
              <w:rPr>
                <w:rFonts w:ascii="Verdana" w:hAnsi="Verdana"/>
                <w:b/>
                <w:i/>
                <w:sz w:val="18"/>
                <w:szCs w:val="18"/>
              </w:rPr>
              <w:t>ACTIVIDADES ECONÓMICAS SECUNDARIAS</w:t>
            </w:r>
          </w:p>
        </w:tc>
        <w:tc>
          <w:tcPr>
            <w:tcW w:w="4237"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14:paraId="35AD0BB2" w14:textId="77777777" w:rsidR="007514ED" w:rsidRDefault="007514ED" w:rsidP="00A76168">
            <w:pPr>
              <w:spacing w:after="0"/>
              <w:jc w:val="both"/>
              <w:rPr>
                <w:rFonts w:ascii="Verdana" w:hAnsi="Verdana"/>
                <w:b/>
                <w:i/>
                <w:sz w:val="18"/>
                <w:szCs w:val="18"/>
              </w:rPr>
            </w:pPr>
            <w:r>
              <w:rPr>
                <w:rFonts w:ascii="Verdana" w:hAnsi="Verdana"/>
                <w:b/>
                <w:i/>
                <w:sz w:val="18"/>
                <w:szCs w:val="18"/>
              </w:rPr>
              <w:t>CÓDIGO</w:t>
            </w:r>
          </w:p>
        </w:tc>
      </w:tr>
      <w:tr w:rsidR="007514ED" w14:paraId="2C9232A0" w14:textId="77777777" w:rsidTr="00A76168">
        <w:tc>
          <w:tcPr>
            <w:tcW w:w="4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A3F8D" w14:textId="77777777" w:rsidR="007514ED" w:rsidRDefault="007514ED" w:rsidP="00A76168">
            <w:pPr>
              <w:spacing w:after="0"/>
              <w:jc w:val="both"/>
              <w:rPr>
                <w:rFonts w:ascii="Verdana" w:hAnsi="Verdana"/>
                <w:b/>
                <w:i/>
                <w:sz w:val="18"/>
                <w:szCs w:val="18"/>
              </w:rPr>
            </w:pPr>
          </w:p>
        </w:tc>
        <w:tc>
          <w:tcPr>
            <w:tcW w:w="4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4F6F0" w14:textId="77777777" w:rsidR="007514ED" w:rsidRDefault="007514ED" w:rsidP="00A76168">
            <w:pPr>
              <w:spacing w:after="0"/>
              <w:jc w:val="both"/>
              <w:rPr>
                <w:rFonts w:ascii="Verdana" w:hAnsi="Verdana"/>
                <w:b/>
                <w:i/>
                <w:sz w:val="18"/>
                <w:szCs w:val="18"/>
              </w:rPr>
            </w:pPr>
          </w:p>
        </w:tc>
      </w:tr>
    </w:tbl>
    <w:p w14:paraId="7FACEB01" w14:textId="77777777" w:rsidR="007514ED" w:rsidRDefault="007514ED" w:rsidP="007514ED">
      <w:pPr>
        <w:jc w:val="both"/>
        <w:rPr>
          <w:rFonts w:ascii="Verdana" w:hAnsi="Verdana"/>
          <w:sz w:val="20"/>
          <w:szCs w:val="20"/>
        </w:rPr>
      </w:pPr>
    </w:p>
    <w:p w14:paraId="27C07F20" w14:textId="77777777" w:rsidR="007514ED" w:rsidRDefault="007514ED" w:rsidP="007514ED">
      <w:pPr>
        <w:pStyle w:val="Prrafodelista"/>
        <w:numPr>
          <w:ilvl w:val="0"/>
          <w:numId w:val="6"/>
        </w:numPr>
        <w:suppressAutoHyphens w:val="0"/>
        <w:jc w:val="both"/>
        <w:textAlignment w:val="auto"/>
        <w:rPr>
          <w:rFonts w:ascii="Verdana" w:hAnsi="Verdana"/>
          <w:b/>
          <w:sz w:val="20"/>
          <w:szCs w:val="20"/>
        </w:rPr>
      </w:pPr>
      <w:r>
        <w:rPr>
          <w:rFonts w:ascii="Verdana" w:hAnsi="Verdana"/>
          <w:b/>
          <w:sz w:val="20"/>
          <w:szCs w:val="20"/>
        </w:rPr>
        <w:t>CONTROL INTERNO SOBRE ASPECTOS IMPOSITIVOS.</w:t>
      </w:r>
    </w:p>
    <w:p w14:paraId="1ED9A88C" w14:textId="77777777" w:rsidR="007514ED" w:rsidRDefault="007514ED" w:rsidP="007514ED">
      <w:pPr>
        <w:jc w:val="both"/>
      </w:pPr>
      <w:r>
        <w:rPr>
          <w:rFonts w:ascii="Verdana" w:hAnsi="Verdana"/>
          <w:sz w:val="20"/>
          <w:szCs w:val="20"/>
        </w:rPr>
        <w:t xml:space="preserve">La Entidad mantiene un sistema de control interno en el área de impuestos que permite liquidar los distintos tributos siguiendo las bases y criterios establecidos en la </w:t>
      </w:r>
      <w:r>
        <w:rPr>
          <w:rFonts w:ascii="Verdana" w:hAnsi="Verdana"/>
          <w:b/>
          <w:sz w:val="20"/>
          <w:szCs w:val="20"/>
        </w:rPr>
        <w:t>SECCIÓN I</w:t>
      </w:r>
      <w:r>
        <w:rPr>
          <w:rFonts w:ascii="Verdana" w:hAnsi="Verdana"/>
          <w:sz w:val="20"/>
          <w:szCs w:val="20"/>
        </w:rPr>
        <w:t xml:space="preserve">. </w:t>
      </w:r>
    </w:p>
    <w:p w14:paraId="1F23C5FF" w14:textId="77777777" w:rsidR="007514ED" w:rsidRDefault="007514ED" w:rsidP="007514ED">
      <w:pPr>
        <w:pStyle w:val="Prrafodelista"/>
        <w:numPr>
          <w:ilvl w:val="0"/>
          <w:numId w:val="6"/>
        </w:numPr>
        <w:suppressAutoHyphens w:val="0"/>
        <w:jc w:val="both"/>
        <w:textAlignment w:val="auto"/>
        <w:rPr>
          <w:rFonts w:ascii="Verdana" w:hAnsi="Verdana"/>
          <w:b/>
          <w:sz w:val="20"/>
          <w:szCs w:val="20"/>
        </w:rPr>
      </w:pPr>
      <w:r>
        <w:rPr>
          <w:rFonts w:ascii="Verdana" w:hAnsi="Verdana"/>
          <w:b/>
          <w:sz w:val="20"/>
          <w:szCs w:val="20"/>
        </w:rPr>
        <w:t>LIBROS CONTABLES E IMPOSITIVOS, LEGALES Y LABORALES.</w:t>
      </w:r>
    </w:p>
    <w:p w14:paraId="3A6F97E3" w14:textId="77777777" w:rsidR="007514ED" w:rsidRDefault="007514ED" w:rsidP="007514ED">
      <w:pPr>
        <w:jc w:val="both"/>
        <w:rPr>
          <w:rFonts w:ascii="Verdana" w:hAnsi="Verdana"/>
          <w:sz w:val="20"/>
          <w:szCs w:val="20"/>
        </w:rPr>
      </w:pPr>
      <w:r>
        <w:rPr>
          <w:rFonts w:ascii="Verdana" w:hAnsi="Verdana"/>
          <w:sz w:val="20"/>
          <w:szCs w:val="20"/>
        </w:rPr>
        <w:t xml:space="preserve">A continuación, se detallan los libros contables e impositivos, legales y laborales por el ejercicio fiscal </w:t>
      </w:r>
      <w:proofErr w:type="spellStart"/>
      <w:r>
        <w:rPr>
          <w:rFonts w:ascii="Verdana" w:hAnsi="Verdana"/>
          <w:sz w:val="20"/>
          <w:szCs w:val="20"/>
        </w:rPr>
        <w:t>xxxx</w:t>
      </w:r>
      <w:proofErr w:type="spellEnd"/>
    </w:p>
    <w:tbl>
      <w:tblPr>
        <w:tblW w:w="8494" w:type="dxa"/>
        <w:tblCellMar>
          <w:left w:w="10" w:type="dxa"/>
          <w:right w:w="10" w:type="dxa"/>
        </w:tblCellMar>
        <w:tblLook w:val="0000" w:firstRow="0" w:lastRow="0" w:firstColumn="0" w:lastColumn="0" w:noHBand="0" w:noVBand="0"/>
      </w:tblPr>
      <w:tblGrid>
        <w:gridCol w:w="1382"/>
        <w:gridCol w:w="1334"/>
        <w:gridCol w:w="1567"/>
        <w:gridCol w:w="1264"/>
        <w:gridCol w:w="1389"/>
        <w:gridCol w:w="1558"/>
      </w:tblGrid>
      <w:tr w:rsidR="007514ED" w14:paraId="57169C55" w14:textId="77777777" w:rsidTr="00A76168">
        <w:tc>
          <w:tcPr>
            <w:tcW w:w="138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622A78B" w14:textId="77777777" w:rsidR="007514ED" w:rsidRDefault="007514ED" w:rsidP="00A76168">
            <w:pPr>
              <w:spacing w:after="0"/>
              <w:jc w:val="center"/>
              <w:rPr>
                <w:rFonts w:ascii="Verdana" w:hAnsi="Verdana"/>
                <w:b/>
                <w:i/>
                <w:sz w:val="18"/>
                <w:szCs w:val="18"/>
              </w:rPr>
            </w:pPr>
            <w:r>
              <w:rPr>
                <w:rFonts w:ascii="Verdana" w:hAnsi="Verdana"/>
                <w:b/>
                <w:i/>
                <w:sz w:val="18"/>
                <w:szCs w:val="18"/>
              </w:rPr>
              <w:t>LIBROS</w:t>
            </w:r>
          </w:p>
        </w:tc>
        <w:tc>
          <w:tcPr>
            <w:tcW w:w="1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8275A8" w14:textId="77777777" w:rsidR="007514ED" w:rsidRDefault="007514ED" w:rsidP="00A76168">
            <w:pPr>
              <w:spacing w:after="0"/>
              <w:jc w:val="center"/>
              <w:rPr>
                <w:rFonts w:ascii="Verdana" w:hAnsi="Verdana"/>
                <w:b/>
                <w:i/>
                <w:sz w:val="18"/>
                <w:szCs w:val="18"/>
              </w:rPr>
            </w:pPr>
            <w:r>
              <w:rPr>
                <w:rFonts w:ascii="Verdana" w:hAnsi="Verdana"/>
                <w:b/>
                <w:i/>
                <w:sz w:val="18"/>
                <w:szCs w:val="18"/>
              </w:rPr>
              <w:t>SISTEMA DE REGISTRO</w:t>
            </w:r>
          </w:p>
        </w:tc>
        <w:tc>
          <w:tcPr>
            <w:tcW w:w="15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9E89907" w14:textId="77777777" w:rsidR="007514ED" w:rsidRDefault="007514ED" w:rsidP="00A76168">
            <w:pPr>
              <w:spacing w:after="0"/>
              <w:jc w:val="center"/>
              <w:rPr>
                <w:rFonts w:ascii="Verdana" w:hAnsi="Verdana"/>
                <w:b/>
                <w:i/>
                <w:sz w:val="18"/>
                <w:szCs w:val="18"/>
              </w:rPr>
            </w:pPr>
            <w:r>
              <w:rPr>
                <w:rFonts w:ascii="Verdana" w:hAnsi="Verdana"/>
                <w:b/>
                <w:i/>
                <w:sz w:val="18"/>
                <w:szCs w:val="18"/>
              </w:rPr>
              <w:t>NÚMERO DE HOJAS RUBRICADAS</w:t>
            </w:r>
          </w:p>
        </w:tc>
        <w:tc>
          <w:tcPr>
            <w:tcW w:w="126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B438A11" w14:textId="77777777" w:rsidR="007514ED" w:rsidRDefault="007514ED" w:rsidP="00A76168">
            <w:pPr>
              <w:spacing w:after="0"/>
              <w:jc w:val="center"/>
              <w:rPr>
                <w:rFonts w:ascii="Verdana" w:hAnsi="Verdana"/>
                <w:b/>
                <w:i/>
                <w:sz w:val="18"/>
                <w:szCs w:val="18"/>
              </w:rPr>
            </w:pPr>
            <w:r>
              <w:rPr>
                <w:rFonts w:ascii="Verdana" w:hAnsi="Verdana"/>
                <w:b/>
                <w:i/>
                <w:sz w:val="18"/>
                <w:szCs w:val="18"/>
              </w:rPr>
              <w:t>FECHA DE RÚBRICA</w:t>
            </w:r>
          </w:p>
        </w:tc>
        <w:tc>
          <w:tcPr>
            <w:tcW w:w="13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91496EC" w14:textId="77777777" w:rsidR="007514ED" w:rsidRDefault="007514ED" w:rsidP="00A76168">
            <w:pPr>
              <w:spacing w:after="0"/>
              <w:jc w:val="center"/>
              <w:rPr>
                <w:rFonts w:ascii="Verdana" w:hAnsi="Verdana"/>
                <w:b/>
                <w:i/>
                <w:sz w:val="18"/>
                <w:szCs w:val="18"/>
              </w:rPr>
            </w:pPr>
            <w:r>
              <w:rPr>
                <w:rFonts w:ascii="Verdana" w:hAnsi="Verdana"/>
                <w:b/>
                <w:i/>
                <w:sz w:val="18"/>
                <w:szCs w:val="18"/>
              </w:rPr>
              <w:t>ÚLTIMO FOLIO UTILIZADO</w:t>
            </w:r>
          </w:p>
        </w:tc>
        <w:tc>
          <w:tcPr>
            <w:tcW w:w="155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5EED964" w14:textId="77777777" w:rsidR="007514ED" w:rsidRDefault="007514ED" w:rsidP="00A76168">
            <w:pPr>
              <w:spacing w:after="0"/>
              <w:jc w:val="center"/>
              <w:rPr>
                <w:rFonts w:ascii="Verdana" w:hAnsi="Verdana"/>
                <w:b/>
                <w:i/>
                <w:sz w:val="18"/>
                <w:szCs w:val="18"/>
              </w:rPr>
            </w:pPr>
            <w:r>
              <w:rPr>
                <w:rFonts w:ascii="Verdana" w:hAnsi="Verdana"/>
                <w:b/>
                <w:i/>
                <w:sz w:val="18"/>
                <w:szCs w:val="18"/>
              </w:rPr>
              <w:t>ÚLTIMO EJERCICIO FISCAL REGISTRADO</w:t>
            </w:r>
          </w:p>
        </w:tc>
      </w:tr>
      <w:tr w:rsidR="007514ED" w14:paraId="67FEBE28" w14:textId="77777777" w:rsidTr="00A76168">
        <w:tc>
          <w:tcPr>
            <w:tcW w:w="138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9783BE7" w14:textId="77777777" w:rsidR="007514ED" w:rsidRDefault="007514ED" w:rsidP="00A76168">
            <w:pPr>
              <w:spacing w:after="0"/>
              <w:jc w:val="both"/>
            </w:pPr>
            <w:r>
              <w:rPr>
                <w:rFonts w:ascii="Verdana" w:hAnsi="Verdana"/>
                <w:i/>
                <w:sz w:val="18"/>
                <w:szCs w:val="18"/>
              </w:rPr>
              <w:t>Contables e Impositivos</w:t>
            </w:r>
          </w:p>
        </w:tc>
        <w:tc>
          <w:tcPr>
            <w:tcW w:w="1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49ECA49" w14:textId="77777777" w:rsidR="007514ED" w:rsidRDefault="007514ED" w:rsidP="00A76168">
            <w:pPr>
              <w:spacing w:after="0"/>
              <w:jc w:val="both"/>
              <w:rPr>
                <w:rFonts w:ascii="Verdana" w:hAnsi="Verdana"/>
                <w:i/>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AC3234B" w14:textId="77777777" w:rsidR="007514ED" w:rsidRDefault="007514ED" w:rsidP="00A76168">
            <w:pPr>
              <w:spacing w:after="0"/>
              <w:jc w:val="both"/>
              <w:rPr>
                <w:rFonts w:ascii="Verdana" w:hAnsi="Verdana"/>
                <w:i/>
                <w:sz w:val="18"/>
                <w:szCs w:val="18"/>
              </w:rPr>
            </w:pPr>
          </w:p>
        </w:tc>
        <w:tc>
          <w:tcPr>
            <w:tcW w:w="126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B2DC6BE" w14:textId="77777777" w:rsidR="007514ED" w:rsidRDefault="007514ED" w:rsidP="00A76168">
            <w:pPr>
              <w:spacing w:after="0"/>
              <w:jc w:val="both"/>
              <w:rPr>
                <w:rFonts w:ascii="Verdana" w:hAnsi="Verdana"/>
                <w:i/>
                <w:sz w:val="18"/>
                <w:szCs w:val="18"/>
              </w:rPr>
            </w:pPr>
          </w:p>
        </w:tc>
        <w:tc>
          <w:tcPr>
            <w:tcW w:w="13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62E4056" w14:textId="77777777" w:rsidR="007514ED" w:rsidRDefault="007514ED" w:rsidP="00A76168">
            <w:pPr>
              <w:spacing w:after="0"/>
              <w:jc w:val="both"/>
              <w:rPr>
                <w:rFonts w:ascii="Verdana" w:hAnsi="Verdana"/>
                <w:i/>
                <w:sz w:val="18"/>
                <w:szCs w:val="18"/>
              </w:rPr>
            </w:pPr>
          </w:p>
        </w:tc>
        <w:tc>
          <w:tcPr>
            <w:tcW w:w="155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76710DD" w14:textId="77777777" w:rsidR="007514ED" w:rsidRDefault="007514ED" w:rsidP="00A76168">
            <w:pPr>
              <w:spacing w:after="0"/>
              <w:jc w:val="both"/>
              <w:rPr>
                <w:rFonts w:ascii="Verdana" w:hAnsi="Verdana"/>
                <w:i/>
                <w:sz w:val="18"/>
                <w:szCs w:val="18"/>
              </w:rPr>
            </w:pPr>
          </w:p>
        </w:tc>
      </w:tr>
      <w:tr w:rsidR="007514ED" w14:paraId="3273A142" w14:textId="77777777" w:rsidTr="00A76168">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1F680" w14:textId="77777777" w:rsidR="007514ED" w:rsidRDefault="007514ED" w:rsidP="00A76168">
            <w:pPr>
              <w:spacing w:after="0"/>
              <w:jc w:val="both"/>
              <w:rPr>
                <w:rFonts w:ascii="Verdana" w:hAnsi="Verdana"/>
                <w:i/>
                <w:sz w:val="18"/>
                <w:szCs w:val="18"/>
              </w:rPr>
            </w:pPr>
            <w:r>
              <w:rPr>
                <w:rFonts w:ascii="Verdana" w:hAnsi="Verdana"/>
                <w:i/>
                <w:sz w:val="18"/>
                <w:szCs w:val="18"/>
              </w:rPr>
              <w:t>Inventario</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A4A8B" w14:textId="77777777" w:rsidR="007514ED" w:rsidRDefault="007514ED" w:rsidP="00A76168">
            <w:pPr>
              <w:spacing w:after="0"/>
              <w:jc w:val="both"/>
              <w:rPr>
                <w:rFonts w:ascii="Verdana" w:hAnsi="Verdana"/>
                <w:i/>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7942" w14:textId="77777777" w:rsidR="007514ED" w:rsidRDefault="007514ED" w:rsidP="00A76168">
            <w:pPr>
              <w:spacing w:after="0"/>
              <w:jc w:val="both"/>
              <w:rPr>
                <w:rFonts w:ascii="Verdana" w:hAnsi="Verdana"/>
                <w:i/>
                <w:sz w:val="18"/>
                <w:szCs w:val="18"/>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AACBF" w14:textId="77777777" w:rsidR="007514ED" w:rsidRDefault="007514ED" w:rsidP="00A76168">
            <w:pPr>
              <w:spacing w:after="0"/>
              <w:jc w:val="both"/>
              <w:rPr>
                <w:rFonts w:ascii="Verdana" w:hAnsi="Verdana"/>
                <w:i/>
                <w:sz w:val="18"/>
                <w:szCs w:val="1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1F813" w14:textId="77777777" w:rsidR="007514ED" w:rsidRDefault="007514ED" w:rsidP="00A76168">
            <w:pPr>
              <w:spacing w:after="0"/>
              <w:jc w:val="both"/>
              <w:rPr>
                <w:rFonts w:ascii="Verdana" w:hAnsi="Verdana"/>
                <w:i/>
                <w:sz w:val="18"/>
                <w:szCs w:val="1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6BED4" w14:textId="77777777" w:rsidR="007514ED" w:rsidRDefault="007514ED" w:rsidP="00A76168">
            <w:pPr>
              <w:spacing w:after="0"/>
              <w:jc w:val="both"/>
              <w:rPr>
                <w:rFonts w:ascii="Verdana" w:hAnsi="Verdana"/>
                <w:i/>
                <w:sz w:val="18"/>
                <w:szCs w:val="18"/>
              </w:rPr>
            </w:pPr>
          </w:p>
        </w:tc>
      </w:tr>
      <w:tr w:rsidR="007514ED" w14:paraId="1ADBDC10" w14:textId="77777777" w:rsidTr="00A76168">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E3D71" w14:textId="77777777" w:rsidR="007514ED" w:rsidRDefault="007514ED" w:rsidP="00A76168">
            <w:pPr>
              <w:spacing w:after="0"/>
              <w:jc w:val="both"/>
              <w:rPr>
                <w:rFonts w:ascii="Verdana" w:hAnsi="Verdana"/>
                <w:i/>
                <w:sz w:val="18"/>
                <w:szCs w:val="18"/>
              </w:rPr>
            </w:pPr>
            <w:r>
              <w:rPr>
                <w:rFonts w:ascii="Verdana" w:hAnsi="Verdana"/>
                <w:i/>
                <w:sz w:val="18"/>
                <w:szCs w:val="18"/>
              </w:rPr>
              <w:t>Diario</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7D112" w14:textId="77777777" w:rsidR="007514ED" w:rsidRDefault="007514ED" w:rsidP="00A76168">
            <w:pPr>
              <w:spacing w:after="0"/>
              <w:jc w:val="both"/>
              <w:rPr>
                <w:rFonts w:ascii="Verdana" w:hAnsi="Verdana"/>
                <w:i/>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C8225" w14:textId="77777777" w:rsidR="007514ED" w:rsidRDefault="007514ED" w:rsidP="00A76168">
            <w:pPr>
              <w:spacing w:after="0"/>
              <w:jc w:val="both"/>
              <w:rPr>
                <w:rFonts w:ascii="Verdana" w:hAnsi="Verdana"/>
                <w:i/>
                <w:sz w:val="18"/>
                <w:szCs w:val="18"/>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9A0C8" w14:textId="77777777" w:rsidR="007514ED" w:rsidRDefault="007514ED" w:rsidP="00A76168">
            <w:pPr>
              <w:spacing w:after="0"/>
              <w:jc w:val="both"/>
              <w:rPr>
                <w:rFonts w:ascii="Verdana" w:hAnsi="Verdana"/>
                <w:i/>
                <w:sz w:val="18"/>
                <w:szCs w:val="1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9DC3F" w14:textId="77777777" w:rsidR="007514ED" w:rsidRDefault="007514ED" w:rsidP="00A76168">
            <w:pPr>
              <w:spacing w:after="0"/>
              <w:jc w:val="both"/>
              <w:rPr>
                <w:rFonts w:ascii="Verdana" w:hAnsi="Verdana"/>
                <w:i/>
                <w:sz w:val="18"/>
                <w:szCs w:val="1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30A38" w14:textId="77777777" w:rsidR="007514ED" w:rsidRDefault="007514ED" w:rsidP="00A76168">
            <w:pPr>
              <w:spacing w:after="0"/>
              <w:jc w:val="both"/>
              <w:rPr>
                <w:rFonts w:ascii="Verdana" w:hAnsi="Verdana"/>
                <w:i/>
                <w:sz w:val="18"/>
                <w:szCs w:val="18"/>
              </w:rPr>
            </w:pPr>
          </w:p>
        </w:tc>
      </w:tr>
      <w:tr w:rsidR="007514ED" w14:paraId="738B9A3A" w14:textId="77777777" w:rsidTr="00A76168">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623DB" w14:textId="77777777" w:rsidR="007514ED" w:rsidRDefault="007514ED" w:rsidP="00A76168">
            <w:pPr>
              <w:spacing w:after="0"/>
              <w:jc w:val="both"/>
              <w:rPr>
                <w:rFonts w:ascii="Verdana" w:hAnsi="Verdana"/>
                <w:i/>
                <w:sz w:val="18"/>
                <w:szCs w:val="18"/>
              </w:rPr>
            </w:pPr>
            <w:r>
              <w:rPr>
                <w:rFonts w:ascii="Verdana" w:hAnsi="Verdana"/>
                <w:i/>
                <w:sz w:val="18"/>
                <w:szCs w:val="18"/>
              </w:rPr>
              <w:t>Caja</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A84CA" w14:textId="77777777" w:rsidR="007514ED" w:rsidRDefault="007514ED" w:rsidP="00A76168">
            <w:pPr>
              <w:spacing w:after="0"/>
              <w:jc w:val="both"/>
              <w:rPr>
                <w:rFonts w:ascii="Verdana" w:hAnsi="Verdana"/>
                <w:i/>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1983" w14:textId="77777777" w:rsidR="007514ED" w:rsidRDefault="007514ED" w:rsidP="00A76168">
            <w:pPr>
              <w:spacing w:after="0"/>
              <w:jc w:val="both"/>
              <w:rPr>
                <w:rFonts w:ascii="Verdana" w:hAnsi="Verdana"/>
                <w:i/>
                <w:sz w:val="18"/>
                <w:szCs w:val="18"/>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0B885" w14:textId="77777777" w:rsidR="007514ED" w:rsidRDefault="007514ED" w:rsidP="00A76168">
            <w:pPr>
              <w:spacing w:after="0"/>
              <w:jc w:val="both"/>
              <w:rPr>
                <w:rFonts w:ascii="Verdana" w:hAnsi="Verdana"/>
                <w:i/>
                <w:sz w:val="18"/>
                <w:szCs w:val="1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37871" w14:textId="77777777" w:rsidR="007514ED" w:rsidRDefault="007514ED" w:rsidP="00A76168">
            <w:pPr>
              <w:spacing w:after="0"/>
              <w:jc w:val="both"/>
              <w:rPr>
                <w:rFonts w:ascii="Verdana" w:hAnsi="Verdana"/>
                <w:i/>
                <w:sz w:val="18"/>
                <w:szCs w:val="1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074BE" w14:textId="77777777" w:rsidR="007514ED" w:rsidRDefault="007514ED" w:rsidP="00A76168">
            <w:pPr>
              <w:spacing w:after="0"/>
              <w:jc w:val="both"/>
              <w:rPr>
                <w:rFonts w:ascii="Verdana" w:hAnsi="Verdana"/>
                <w:i/>
                <w:sz w:val="18"/>
                <w:szCs w:val="18"/>
              </w:rPr>
            </w:pPr>
          </w:p>
        </w:tc>
      </w:tr>
      <w:tr w:rsidR="007514ED" w14:paraId="59F0F74D" w14:textId="77777777" w:rsidTr="00A76168">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890FD" w14:textId="77777777" w:rsidR="007514ED" w:rsidRDefault="007514ED" w:rsidP="00A76168">
            <w:pPr>
              <w:spacing w:after="0"/>
              <w:jc w:val="both"/>
              <w:rPr>
                <w:rFonts w:ascii="Verdana" w:hAnsi="Verdana"/>
                <w:i/>
                <w:sz w:val="18"/>
                <w:szCs w:val="18"/>
              </w:rPr>
            </w:pPr>
            <w:r>
              <w:rPr>
                <w:rFonts w:ascii="Verdana" w:hAnsi="Verdana"/>
                <w:i/>
                <w:sz w:val="18"/>
                <w:szCs w:val="18"/>
              </w:rPr>
              <w:t>Mayor</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25BB" w14:textId="77777777" w:rsidR="007514ED" w:rsidRDefault="007514ED" w:rsidP="00A76168">
            <w:pPr>
              <w:spacing w:after="0"/>
              <w:jc w:val="both"/>
              <w:rPr>
                <w:rFonts w:ascii="Verdana" w:hAnsi="Verdana"/>
                <w:i/>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75F62" w14:textId="77777777" w:rsidR="007514ED" w:rsidRDefault="007514ED" w:rsidP="00A76168">
            <w:pPr>
              <w:spacing w:after="0"/>
              <w:jc w:val="both"/>
              <w:rPr>
                <w:rFonts w:ascii="Verdana" w:hAnsi="Verdana"/>
                <w:i/>
                <w:sz w:val="18"/>
                <w:szCs w:val="18"/>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31462" w14:textId="77777777" w:rsidR="007514ED" w:rsidRDefault="007514ED" w:rsidP="00A76168">
            <w:pPr>
              <w:spacing w:after="0"/>
              <w:jc w:val="both"/>
              <w:rPr>
                <w:rFonts w:ascii="Verdana" w:hAnsi="Verdana"/>
                <w:i/>
                <w:sz w:val="18"/>
                <w:szCs w:val="1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1CF04" w14:textId="77777777" w:rsidR="007514ED" w:rsidRDefault="007514ED" w:rsidP="00A76168">
            <w:pPr>
              <w:spacing w:after="0"/>
              <w:jc w:val="both"/>
              <w:rPr>
                <w:rFonts w:ascii="Verdana" w:hAnsi="Verdana"/>
                <w:i/>
                <w:sz w:val="18"/>
                <w:szCs w:val="1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F9701" w14:textId="77777777" w:rsidR="007514ED" w:rsidRDefault="007514ED" w:rsidP="00A76168">
            <w:pPr>
              <w:spacing w:after="0"/>
              <w:jc w:val="both"/>
              <w:rPr>
                <w:rFonts w:ascii="Verdana" w:hAnsi="Verdana"/>
                <w:i/>
                <w:sz w:val="18"/>
                <w:szCs w:val="18"/>
              </w:rPr>
            </w:pPr>
          </w:p>
        </w:tc>
      </w:tr>
      <w:tr w:rsidR="007514ED" w14:paraId="704D82D5" w14:textId="77777777" w:rsidTr="00A76168">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C1B12" w14:textId="77777777" w:rsidR="007514ED" w:rsidRDefault="007514ED" w:rsidP="00A76168">
            <w:pPr>
              <w:spacing w:after="0"/>
              <w:jc w:val="both"/>
              <w:rPr>
                <w:rFonts w:ascii="Verdana" w:hAnsi="Verdana"/>
                <w:i/>
                <w:sz w:val="18"/>
                <w:szCs w:val="18"/>
              </w:rPr>
            </w:pPr>
            <w:r>
              <w:rPr>
                <w:rFonts w:ascii="Verdana" w:hAnsi="Verdana"/>
                <w:i/>
                <w:sz w:val="18"/>
                <w:szCs w:val="18"/>
              </w:rPr>
              <w:t>IVA Compras</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29B3" w14:textId="77777777" w:rsidR="007514ED" w:rsidRDefault="007514ED" w:rsidP="00A76168">
            <w:pPr>
              <w:spacing w:after="0"/>
              <w:jc w:val="both"/>
              <w:rPr>
                <w:rFonts w:ascii="Verdana" w:hAnsi="Verdana"/>
                <w:i/>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9FA7" w14:textId="77777777" w:rsidR="007514ED" w:rsidRDefault="007514ED" w:rsidP="00A76168">
            <w:pPr>
              <w:spacing w:after="0"/>
              <w:jc w:val="both"/>
              <w:rPr>
                <w:rFonts w:ascii="Verdana" w:hAnsi="Verdana"/>
                <w:i/>
                <w:sz w:val="18"/>
                <w:szCs w:val="18"/>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4AB87" w14:textId="77777777" w:rsidR="007514ED" w:rsidRDefault="007514ED" w:rsidP="00A76168">
            <w:pPr>
              <w:spacing w:after="0"/>
              <w:jc w:val="both"/>
              <w:rPr>
                <w:rFonts w:ascii="Verdana" w:hAnsi="Verdana"/>
                <w:i/>
                <w:sz w:val="18"/>
                <w:szCs w:val="1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51610" w14:textId="77777777" w:rsidR="007514ED" w:rsidRDefault="007514ED" w:rsidP="00A76168">
            <w:pPr>
              <w:spacing w:after="0"/>
              <w:jc w:val="both"/>
              <w:rPr>
                <w:rFonts w:ascii="Verdana" w:hAnsi="Verdana"/>
                <w:i/>
                <w:sz w:val="18"/>
                <w:szCs w:val="1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C2A3F" w14:textId="77777777" w:rsidR="007514ED" w:rsidRDefault="007514ED" w:rsidP="00A76168">
            <w:pPr>
              <w:spacing w:after="0"/>
              <w:jc w:val="both"/>
              <w:rPr>
                <w:rFonts w:ascii="Verdana" w:hAnsi="Verdana"/>
                <w:i/>
                <w:sz w:val="18"/>
                <w:szCs w:val="18"/>
              </w:rPr>
            </w:pPr>
          </w:p>
        </w:tc>
      </w:tr>
      <w:tr w:rsidR="007514ED" w14:paraId="02717AA2" w14:textId="77777777" w:rsidTr="00A76168">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11E50" w14:textId="77777777" w:rsidR="007514ED" w:rsidRDefault="007514ED" w:rsidP="00A76168">
            <w:pPr>
              <w:spacing w:after="0"/>
              <w:jc w:val="both"/>
              <w:rPr>
                <w:rFonts w:ascii="Verdana" w:hAnsi="Verdana"/>
                <w:i/>
                <w:sz w:val="18"/>
                <w:szCs w:val="18"/>
              </w:rPr>
            </w:pPr>
            <w:r>
              <w:rPr>
                <w:rFonts w:ascii="Verdana" w:hAnsi="Verdana"/>
                <w:i/>
                <w:sz w:val="18"/>
                <w:szCs w:val="18"/>
              </w:rPr>
              <w:t>IVA Ventas</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4C380" w14:textId="77777777" w:rsidR="007514ED" w:rsidRDefault="007514ED" w:rsidP="00A76168">
            <w:pPr>
              <w:spacing w:after="0"/>
              <w:jc w:val="both"/>
              <w:rPr>
                <w:rFonts w:ascii="Verdana" w:hAnsi="Verdana"/>
                <w:i/>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CB036" w14:textId="77777777" w:rsidR="007514ED" w:rsidRDefault="007514ED" w:rsidP="00A76168">
            <w:pPr>
              <w:spacing w:after="0"/>
              <w:jc w:val="both"/>
              <w:rPr>
                <w:rFonts w:ascii="Verdana" w:hAnsi="Verdana"/>
                <w:i/>
                <w:sz w:val="18"/>
                <w:szCs w:val="18"/>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0CF9F" w14:textId="77777777" w:rsidR="007514ED" w:rsidRDefault="007514ED" w:rsidP="00A76168">
            <w:pPr>
              <w:spacing w:after="0"/>
              <w:jc w:val="both"/>
              <w:rPr>
                <w:rFonts w:ascii="Verdana" w:hAnsi="Verdana"/>
                <w:i/>
                <w:sz w:val="18"/>
                <w:szCs w:val="1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9F5F4" w14:textId="77777777" w:rsidR="007514ED" w:rsidRDefault="007514ED" w:rsidP="00A76168">
            <w:pPr>
              <w:spacing w:after="0"/>
              <w:jc w:val="both"/>
              <w:rPr>
                <w:rFonts w:ascii="Verdana" w:hAnsi="Verdana"/>
                <w:i/>
                <w:sz w:val="18"/>
                <w:szCs w:val="1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80C3" w14:textId="77777777" w:rsidR="007514ED" w:rsidRDefault="007514ED" w:rsidP="00A76168">
            <w:pPr>
              <w:spacing w:after="0"/>
              <w:jc w:val="both"/>
              <w:rPr>
                <w:rFonts w:ascii="Verdana" w:hAnsi="Verdana"/>
                <w:i/>
                <w:sz w:val="18"/>
                <w:szCs w:val="18"/>
              </w:rPr>
            </w:pPr>
          </w:p>
        </w:tc>
      </w:tr>
      <w:tr w:rsidR="007514ED" w14:paraId="22BF651C" w14:textId="77777777" w:rsidTr="00A76168">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A3865" w14:textId="77777777" w:rsidR="007514ED" w:rsidRDefault="007514ED" w:rsidP="00A76168">
            <w:pPr>
              <w:spacing w:after="0"/>
              <w:jc w:val="both"/>
              <w:rPr>
                <w:rFonts w:ascii="Verdana" w:hAnsi="Verdana"/>
                <w:i/>
                <w:sz w:val="18"/>
                <w:szCs w:val="18"/>
              </w:rPr>
            </w:pPr>
            <w:r>
              <w:rPr>
                <w:rFonts w:ascii="Verdana" w:hAnsi="Verdana"/>
                <w:i/>
                <w:sz w:val="18"/>
                <w:szCs w:val="18"/>
              </w:rPr>
              <w:lastRenderedPageBreak/>
              <w:t>Estados Contables</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6698" w14:textId="77777777" w:rsidR="007514ED" w:rsidRDefault="007514ED" w:rsidP="00A76168">
            <w:pPr>
              <w:spacing w:after="0"/>
              <w:jc w:val="both"/>
              <w:rPr>
                <w:rFonts w:ascii="Verdana" w:hAnsi="Verdana"/>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8EEB" w14:textId="77777777" w:rsidR="007514ED" w:rsidRDefault="007514ED" w:rsidP="00A76168">
            <w:pPr>
              <w:spacing w:after="0"/>
              <w:jc w:val="both"/>
              <w:rPr>
                <w:rFonts w:ascii="Verdana" w:hAnsi="Verdana"/>
                <w:sz w:val="18"/>
                <w:szCs w:val="18"/>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57B9B" w14:textId="77777777" w:rsidR="007514ED" w:rsidRDefault="007514ED" w:rsidP="00A76168">
            <w:pPr>
              <w:spacing w:after="0"/>
              <w:jc w:val="both"/>
              <w:rPr>
                <w:rFonts w:ascii="Verdana" w:hAnsi="Verdana"/>
                <w:sz w:val="18"/>
                <w:szCs w:val="1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39F8E" w14:textId="77777777" w:rsidR="007514ED" w:rsidRDefault="007514ED" w:rsidP="00A76168">
            <w:pPr>
              <w:spacing w:after="0"/>
              <w:jc w:val="both"/>
              <w:rPr>
                <w:rFonts w:ascii="Verdana" w:hAnsi="Verdana"/>
                <w:sz w:val="18"/>
                <w:szCs w:val="1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CF7E9" w14:textId="77777777" w:rsidR="007514ED" w:rsidRDefault="007514ED" w:rsidP="00A76168">
            <w:pPr>
              <w:spacing w:after="0"/>
              <w:jc w:val="both"/>
              <w:rPr>
                <w:rFonts w:ascii="Verdana" w:hAnsi="Verdana"/>
                <w:sz w:val="18"/>
                <w:szCs w:val="18"/>
              </w:rPr>
            </w:pPr>
          </w:p>
        </w:tc>
      </w:tr>
      <w:tr w:rsidR="007514ED" w14:paraId="1EB58B8A" w14:textId="77777777" w:rsidTr="00A76168">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6B73E" w14:textId="77777777" w:rsidR="007514ED" w:rsidRDefault="007514ED" w:rsidP="00A76168">
            <w:pPr>
              <w:spacing w:after="0"/>
              <w:jc w:val="both"/>
            </w:pPr>
            <w:r>
              <w:rPr>
                <w:rFonts w:ascii="Verdana" w:hAnsi="Verdana"/>
                <w:i/>
                <w:sz w:val="18"/>
                <w:szCs w:val="18"/>
              </w:rPr>
              <w:t>Cuadro de Depreciación de los Bienes del Activo Fijo.</w:t>
            </w:r>
            <w:r>
              <w:rPr>
                <w:rFonts w:ascii="Verdana" w:hAnsi="Verdana"/>
                <w:i/>
                <w:sz w:val="18"/>
                <w:szCs w:val="18"/>
                <w:shd w:val="clear" w:color="auto" w:fill="00FF00"/>
              </w:rPr>
              <w:t xml:space="preserve"> </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097B8" w14:textId="77777777" w:rsidR="007514ED" w:rsidRDefault="007514ED" w:rsidP="00A76168">
            <w:pPr>
              <w:spacing w:after="0"/>
              <w:jc w:val="both"/>
              <w:rPr>
                <w:rFonts w:ascii="Verdana" w:hAnsi="Verdana"/>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951A5" w14:textId="77777777" w:rsidR="007514ED" w:rsidRDefault="007514ED" w:rsidP="00A76168">
            <w:pPr>
              <w:spacing w:after="0"/>
              <w:jc w:val="both"/>
              <w:rPr>
                <w:rFonts w:ascii="Verdana" w:hAnsi="Verdana"/>
                <w:sz w:val="18"/>
                <w:szCs w:val="18"/>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250C" w14:textId="77777777" w:rsidR="007514ED" w:rsidRDefault="007514ED" w:rsidP="00A76168">
            <w:pPr>
              <w:spacing w:after="0"/>
              <w:jc w:val="both"/>
              <w:rPr>
                <w:rFonts w:ascii="Verdana" w:hAnsi="Verdana"/>
                <w:sz w:val="18"/>
                <w:szCs w:val="1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00BCF" w14:textId="77777777" w:rsidR="007514ED" w:rsidRDefault="007514ED" w:rsidP="00A76168">
            <w:pPr>
              <w:spacing w:after="0"/>
              <w:jc w:val="both"/>
              <w:rPr>
                <w:rFonts w:ascii="Verdana" w:hAnsi="Verdana"/>
                <w:sz w:val="18"/>
                <w:szCs w:val="1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1E4DB" w14:textId="77777777" w:rsidR="007514ED" w:rsidRDefault="007514ED" w:rsidP="00A76168">
            <w:pPr>
              <w:spacing w:after="0"/>
              <w:jc w:val="both"/>
              <w:rPr>
                <w:rFonts w:ascii="Verdana" w:hAnsi="Verdana"/>
                <w:sz w:val="18"/>
                <w:szCs w:val="18"/>
              </w:rPr>
            </w:pPr>
          </w:p>
        </w:tc>
      </w:tr>
      <w:tr w:rsidR="007514ED" w14:paraId="65244878" w14:textId="77777777" w:rsidTr="00A76168">
        <w:tc>
          <w:tcPr>
            <w:tcW w:w="138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5B6E8DA" w14:textId="77777777" w:rsidR="007514ED" w:rsidRDefault="007514ED" w:rsidP="00A76168">
            <w:pPr>
              <w:spacing w:after="0"/>
              <w:jc w:val="both"/>
              <w:rPr>
                <w:rFonts w:ascii="Verdana" w:hAnsi="Verdana"/>
                <w:i/>
                <w:sz w:val="18"/>
                <w:szCs w:val="18"/>
              </w:rPr>
            </w:pPr>
            <w:r>
              <w:rPr>
                <w:rFonts w:ascii="Verdana" w:hAnsi="Verdana"/>
                <w:i/>
                <w:sz w:val="18"/>
                <w:szCs w:val="18"/>
              </w:rPr>
              <w:t>Legales</w:t>
            </w:r>
          </w:p>
        </w:tc>
        <w:tc>
          <w:tcPr>
            <w:tcW w:w="1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50FC41E" w14:textId="77777777" w:rsidR="007514ED" w:rsidRDefault="007514ED" w:rsidP="00A76168">
            <w:pPr>
              <w:spacing w:after="0"/>
              <w:jc w:val="both"/>
              <w:rPr>
                <w:rFonts w:ascii="Verdana" w:hAnsi="Verdana"/>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8E39356" w14:textId="77777777" w:rsidR="007514ED" w:rsidRDefault="007514ED" w:rsidP="00A76168">
            <w:pPr>
              <w:spacing w:after="0"/>
              <w:jc w:val="both"/>
              <w:rPr>
                <w:rFonts w:ascii="Verdana" w:hAnsi="Verdana"/>
                <w:sz w:val="18"/>
                <w:szCs w:val="18"/>
              </w:rPr>
            </w:pPr>
          </w:p>
        </w:tc>
        <w:tc>
          <w:tcPr>
            <w:tcW w:w="126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D97F4F4" w14:textId="77777777" w:rsidR="007514ED" w:rsidRDefault="007514ED" w:rsidP="00A76168">
            <w:pPr>
              <w:spacing w:after="0"/>
              <w:jc w:val="both"/>
              <w:rPr>
                <w:rFonts w:ascii="Verdana" w:hAnsi="Verdana"/>
                <w:sz w:val="18"/>
                <w:szCs w:val="18"/>
              </w:rPr>
            </w:pPr>
          </w:p>
        </w:tc>
        <w:tc>
          <w:tcPr>
            <w:tcW w:w="13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99CFCA5" w14:textId="77777777" w:rsidR="007514ED" w:rsidRDefault="007514ED" w:rsidP="00A76168">
            <w:pPr>
              <w:spacing w:after="0"/>
              <w:jc w:val="both"/>
              <w:rPr>
                <w:rFonts w:ascii="Verdana" w:hAnsi="Verdana"/>
                <w:sz w:val="18"/>
                <w:szCs w:val="18"/>
              </w:rPr>
            </w:pPr>
          </w:p>
        </w:tc>
        <w:tc>
          <w:tcPr>
            <w:tcW w:w="155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6953523" w14:textId="77777777" w:rsidR="007514ED" w:rsidRDefault="007514ED" w:rsidP="00A76168">
            <w:pPr>
              <w:spacing w:after="0"/>
              <w:jc w:val="both"/>
              <w:rPr>
                <w:rFonts w:ascii="Verdana" w:hAnsi="Verdana"/>
                <w:sz w:val="18"/>
                <w:szCs w:val="18"/>
              </w:rPr>
            </w:pPr>
          </w:p>
        </w:tc>
      </w:tr>
      <w:tr w:rsidR="007514ED" w14:paraId="08985597" w14:textId="77777777" w:rsidTr="00A76168">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0BBF" w14:textId="77777777" w:rsidR="007514ED" w:rsidRDefault="007514ED" w:rsidP="00A76168">
            <w:pPr>
              <w:spacing w:after="0"/>
              <w:jc w:val="both"/>
            </w:pPr>
            <w:r>
              <w:rPr>
                <w:rFonts w:ascii="Verdana" w:hAnsi="Verdana"/>
                <w:i/>
                <w:sz w:val="18"/>
                <w:szCs w:val="18"/>
              </w:rPr>
              <w:t>Actas de asamblea/ Actas de Reunión de socios</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8644B" w14:textId="77777777" w:rsidR="007514ED" w:rsidRDefault="007514ED" w:rsidP="00A76168">
            <w:pPr>
              <w:spacing w:after="0"/>
              <w:jc w:val="both"/>
              <w:rPr>
                <w:rFonts w:ascii="Verdana" w:hAnsi="Verdana"/>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C7D25" w14:textId="77777777" w:rsidR="007514ED" w:rsidRDefault="007514ED" w:rsidP="00A76168">
            <w:pPr>
              <w:spacing w:after="0"/>
              <w:jc w:val="both"/>
              <w:rPr>
                <w:rFonts w:ascii="Verdana" w:hAnsi="Verdana"/>
                <w:sz w:val="18"/>
                <w:szCs w:val="18"/>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9BD7F" w14:textId="77777777" w:rsidR="007514ED" w:rsidRDefault="007514ED" w:rsidP="00A76168">
            <w:pPr>
              <w:spacing w:after="0"/>
              <w:jc w:val="both"/>
              <w:rPr>
                <w:rFonts w:ascii="Verdana" w:hAnsi="Verdana"/>
                <w:sz w:val="18"/>
                <w:szCs w:val="1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78ECD" w14:textId="77777777" w:rsidR="007514ED" w:rsidRDefault="007514ED" w:rsidP="00A76168">
            <w:pPr>
              <w:spacing w:after="0"/>
              <w:jc w:val="both"/>
              <w:rPr>
                <w:rFonts w:ascii="Verdana" w:hAnsi="Verdana"/>
                <w:sz w:val="18"/>
                <w:szCs w:val="1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E03E6" w14:textId="77777777" w:rsidR="007514ED" w:rsidRDefault="007514ED" w:rsidP="00A76168">
            <w:pPr>
              <w:spacing w:after="0"/>
              <w:jc w:val="both"/>
              <w:rPr>
                <w:rFonts w:ascii="Verdana" w:hAnsi="Verdana"/>
                <w:sz w:val="18"/>
                <w:szCs w:val="18"/>
              </w:rPr>
            </w:pPr>
          </w:p>
        </w:tc>
      </w:tr>
      <w:tr w:rsidR="007514ED" w14:paraId="5DC95CFE" w14:textId="77777777" w:rsidTr="00A76168">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83CD3" w14:textId="77777777" w:rsidR="007514ED" w:rsidRDefault="007514ED" w:rsidP="00A76168">
            <w:pPr>
              <w:spacing w:after="0"/>
              <w:jc w:val="both"/>
              <w:rPr>
                <w:rFonts w:ascii="Verdana" w:hAnsi="Verdana"/>
                <w:i/>
                <w:sz w:val="18"/>
                <w:szCs w:val="18"/>
              </w:rPr>
            </w:pPr>
            <w:r>
              <w:rPr>
                <w:rFonts w:ascii="Verdana" w:hAnsi="Verdana"/>
                <w:i/>
                <w:sz w:val="18"/>
                <w:szCs w:val="18"/>
              </w:rPr>
              <w:t>Actas de directorios</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2429E" w14:textId="77777777" w:rsidR="007514ED" w:rsidRDefault="007514ED" w:rsidP="00A76168">
            <w:pPr>
              <w:spacing w:after="0"/>
              <w:jc w:val="both"/>
              <w:rPr>
                <w:rFonts w:ascii="Verdana" w:hAnsi="Verdana"/>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28AAE" w14:textId="77777777" w:rsidR="007514ED" w:rsidRDefault="007514ED" w:rsidP="00A76168">
            <w:pPr>
              <w:spacing w:after="0"/>
              <w:jc w:val="both"/>
              <w:rPr>
                <w:rFonts w:ascii="Verdana" w:hAnsi="Verdana"/>
                <w:sz w:val="18"/>
                <w:szCs w:val="18"/>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F028A" w14:textId="77777777" w:rsidR="007514ED" w:rsidRDefault="007514ED" w:rsidP="00A76168">
            <w:pPr>
              <w:spacing w:after="0"/>
              <w:jc w:val="both"/>
              <w:rPr>
                <w:rFonts w:ascii="Verdana" w:hAnsi="Verdana"/>
                <w:sz w:val="18"/>
                <w:szCs w:val="1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2CFE" w14:textId="77777777" w:rsidR="007514ED" w:rsidRDefault="007514ED" w:rsidP="00A76168">
            <w:pPr>
              <w:spacing w:after="0"/>
              <w:jc w:val="both"/>
              <w:rPr>
                <w:rFonts w:ascii="Verdana" w:hAnsi="Verdana"/>
                <w:sz w:val="18"/>
                <w:szCs w:val="1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7E357" w14:textId="77777777" w:rsidR="007514ED" w:rsidRDefault="007514ED" w:rsidP="00A76168">
            <w:pPr>
              <w:spacing w:after="0"/>
              <w:jc w:val="both"/>
              <w:rPr>
                <w:rFonts w:ascii="Verdana" w:hAnsi="Verdana"/>
                <w:sz w:val="18"/>
                <w:szCs w:val="18"/>
              </w:rPr>
            </w:pPr>
          </w:p>
        </w:tc>
      </w:tr>
      <w:tr w:rsidR="007514ED" w14:paraId="280B5E8D" w14:textId="77777777" w:rsidTr="00A76168">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154B1" w14:textId="77777777" w:rsidR="007514ED" w:rsidRDefault="007514ED" w:rsidP="00A76168">
            <w:pPr>
              <w:spacing w:after="0"/>
              <w:jc w:val="both"/>
              <w:rPr>
                <w:rFonts w:ascii="Verdana" w:hAnsi="Verdana"/>
                <w:i/>
                <w:sz w:val="18"/>
                <w:szCs w:val="18"/>
              </w:rPr>
            </w:pPr>
            <w:r>
              <w:rPr>
                <w:rFonts w:ascii="Verdana" w:hAnsi="Verdana"/>
                <w:i/>
                <w:sz w:val="18"/>
                <w:szCs w:val="18"/>
              </w:rPr>
              <w:t xml:space="preserve">Registro de acciones </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ACAA9" w14:textId="77777777" w:rsidR="007514ED" w:rsidRDefault="007514ED" w:rsidP="00A76168">
            <w:pPr>
              <w:spacing w:after="0"/>
              <w:jc w:val="both"/>
              <w:rPr>
                <w:rFonts w:ascii="Verdana" w:hAnsi="Verdana"/>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DB6B8" w14:textId="77777777" w:rsidR="007514ED" w:rsidRDefault="007514ED" w:rsidP="00A76168">
            <w:pPr>
              <w:spacing w:after="0"/>
              <w:jc w:val="both"/>
              <w:rPr>
                <w:rFonts w:ascii="Verdana" w:hAnsi="Verdana"/>
                <w:sz w:val="18"/>
                <w:szCs w:val="18"/>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79E77" w14:textId="77777777" w:rsidR="007514ED" w:rsidRDefault="007514ED" w:rsidP="00A76168">
            <w:pPr>
              <w:spacing w:after="0"/>
              <w:jc w:val="both"/>
              <w:rPr>
                <w:rFonts w:ascii="Verdana" w:hAnsi="Verdana"/>
                <w:sz w:val="18"/>
                <w:szCs w:val="1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0B1B" w14:textId="77777777" w:rsidR="007514ED" w:rsidRDefault="007514ED" w:rsidP="00A76168">
            <w:pPr>
              <w:spacing w:after="0"/>
              <w:jc w:val="both"/>
              <w:rPr>
                <w:rFonts w:ascii="Verdana" w:hAnsi="Verdana"/>
                <w:sz w:val="18"/>
                <w:szCs w:val="1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1D668" w14:textId="77777777" w:rsidR="007514ED" w:rsidRDefault="007514ED" w:rsidP="00A76168">
            <w:pPr>
              <w:spacing w:after="0"/>
              <w:jc w:val="both"/>
              <w:rPr>
                <w:rFonts w:ascii="Verdana" w:hAnsi="Verdana"/>
                <w:sz w:val="18"/>
                <w:szCs w:val="18"/>
              </w:rPr>
            </w:pPr>
          </w:p>
        </w:tc>
      </w:tr>
      <w:tr w:rsidR="007514ED" w14:paraId="56B76370" w14:textId="77777777" w:rsidTr="00A76168">
        <w:tc>
          <w:tcPr>
            <w:tcW w:w="138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73709FC" w14:textId="77777777" w:rsidR="007514ED" w:rsidRDefault="007514ED" w:rsidP="00A76168">
            <w:pPr>
              <w:spacing w:after="0"/>
              <w:jc w:val="both"/>
              <w:rPr>
                <w:rFonts w:ascii="Verdana" w:hAnsi="Verdana"/>
                <w:i/>
                <w:sz w:val="18"/>
                <w:szCs w:val="18"/>
              </w:rPr>
            </w:pPr>
            <w:r>
              <w:rPr>
                <w:rFonts w:ascii="Verdana" w:hAnsi="Verdana"/>
                <w:i/>
                <w:sz w:val="18"/>
                <w:szCs w:val="18"/>
              </w:rPr>
              <w:t>Laborales</w:t>
            </w:r>
          </w:p>
        </w:tc>
        <w:tc>
          <w:tcPr>
            <w:tcW w:w="13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586DC50" w14:textId="77777777" w:rsidR="007514ED" w:rsidRDefault="007514ED" w:rsidP="00A76168">
            <w:pPr>
              <w:spacing w:after="0"/>
              <w:jc w:val="both"/>
              <w:rPr>
                <w:rFonts w:ascii="Verdana" w:hAnsi="Verdana"/>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1BEEC1D" w14:textId="77777777" w:rsidR="007514ED" w:rsidRDefault="007514ED" w:rsidP="00A76168">
            <w:pPr>
              <w:spacing w:after="0"/>
              <w:jc w:val="both"/>
              <w:rPr>
                <w:rFonts w:ascii="Verdana" w:hAnsi="Verdana"/>
                <w:sz w:val="18"/>
                <w:szCs w:val="18"/>
              </w:rPr>
            </w:pPr>
          </w:p>
        </w:tc>
        <w:tc>
          <w:tcPr>
            <w:tcW w:w="126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474E28A" w14:textId="77777777" w:rsidR="007514ED" w:rsidRDefault="007514ED" w:rsidP="00A76168">
            <w:pPr>
              <w:spacing w:after="0"/>
              <w:jc w:val="both"/>
              <w:rPr>
                <w:rFonts w:ascii="Verdana" w:hAnsi="Verdana"/>
                <w:sz w:val="18"/>
                <w:szCs w:val="18"/>
              </w:rPr>
            </w:pPr>
          </w:p>
        </w:tc>
        <w:tc>
          <w:tcPr>
            <w:tcW w:w="13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3237EFB" w14:textId="77777777" w:rsidR="007514ED" w:rsidRDefault="007514ED" w:rsidP="00A76168">
            <w:pPr>
              <w:spacing w:after="0"/>
              <w:jc w:val="both"/>
              <w:rPr>
                <w:rFonts w:ascii="Verdana" w:hAnsi="Verdana"/>
                <w:sz w:val="18"/>
                <w:szCs w:val="18"/>
              </w:rPr>
            </w:pPr>
          </w:p>
        </w:tc>
        <w:tc>
          <w:tcPr>
            <w:tcW w:w="155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3CB3B85" w14:textId="77777777" w:rsidR="007514ED" w:rsidRDefault="007514ED" w:rsidP="00A76168">
            <w:pPr>
              <w:spacing w:after="0"/>
              <w:jc w:val="both"/>
              <w:rPr>
                <w:rFonts w:ascii="Verdana" w:hAnsi="Verdana"/>
                <w:sz w:val="18"/>
                <w:szCs w:val="18"/>
              </w:rPr>
            </w:pPr>
          </w:p>
        </w:tc>
      </w:tr>
      <w:tr w:rsidR="007514ED" w14:paraId="3C56C18D" w14:textId="77777777" w:rsidTr="00A76168">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E9EEC" w14:textId="77777777" w:rsidR="007514ED" w:rsidRDefault="007514ED" w:rsidP="00A76168">
            <w:pPr>
              <w:spacing w:after="0"/>
              <w:jc w:val="both"/>
              <w:rPr>
                <w:rFonts w:ascii="Verdana" w:hAnsi="Verdana"/>
                <w:i/>
                <w:sz w:val="18"/>
                <w:szCs w:val="18"/>
              </w:rPr>
            </w:pPr>
            <w:r>
              <w:rPr>
                <w:rFonts w:ascii="Verdana" w:hAnsi="Verdana"/>
                <w:i/>
                <w:sz w:val="18"/>
                <w:szCs w:val="18"/>
              </w:rPr>
              <w:t>Empleados y Obreros</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9868" w14:textId="77777777" w:rsidR="007514ED" w:rsidRDefault="007514ED" w:rsidP="00A76168">
            <w:pPr>
              <w:spacing w:after="0"/>
              <w:jc w:val="both"/>
              <w:rPr>
                <w:rFonts w:ascii="Verdana" w:hAnsi="Verdana"/>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8AFF" w14:textId="77777777" w:rsidR="007514ED" w:rsidRDefault="007514ED" w:rsidP="00A76168">
            <w:pPr>
              <w:spacing w:after="0"/>
              <w:jc w:val="both"/>
              <w:rPr>
                <w:rFonts w:ascii="Verdana" w:hAnsi="Verdana"/>
                <w:sz w:val="18"/>
                <w:szCs w:val="18"/>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41D6" w14:textId="77777777" w:rsidR="007514ED" w:rsidRDefault="007514ED" w:rsidP="00A76168">
            <w:pPr>
              <w:spacing w:after="0"/>
              <w:jc w:val="both"/>
              <w:rPr>
                <w:rFonts w:ascii="Verdana" w:hAnsi="Verdana"/>
                <w:sz w:val="18"/>
                <w:szCs w:val="1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1897C" w14:textId="77777777" w:rsidR="007514ED" w:rsidRDefault="007514ED" w:rsidP="00A76168">
            <w:pPr>
              <w:spacing w:after="0"/>
              <w:jc w:val="both"/>
              <w:rPr>
                <w:rFonts w:ascii="Verdana" w:hAnsi="Verdana"/>
                <w:sz w:val="18"/>
                <w:szCs w:val="1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40C40" w14:textId="77777777" w:rsidR="007514ED" w:rsidRDefault="007514ED" w:rsidP="00A76168">
            <w:pPr>
              <w:spacing w:after="0"/>
              <w:jc w:val="both"/>
              <w:rPr>
                <w:rFonts w:ascii="Verdana" w:hAnsi="Verdana"/>
                <w:sz w:val="18"/>
                <w:szCs w:val="18"/>
              </w:rPr>
            </w:pPr>
          </w:p>
        </w:tc>
      </w:tr>
      <w:tr w:rsidR="007514ED" w14:paraId="1E4A1D6F" w14:textId="77777777" w:rsidTr="00A76168">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C10F1" w14:textId="77777777" w:rsidR="007514ED" w:rsidRDefault="007514ED" w:rsidP="00A76168">
            <w:pPr>
              <w:spacing w:after="0"/>
              <w:jc w:val="both"/>
              <w:rPr>
                <w:rFonts w:ascii="Verdana" w:hAnsi="Verdana"/>
                <w:i/>
                <w:sz w:val="18"/>
                <w:szCs w:val="18"/>
              </w:rPr>
            </w:pPr>
            <w:r>
              <w:rPr>
                <w:rFonts w:ascii="Verdana" w:hAnsi="Verdana"/>
                <w:i/>
                <w:sz w:val="18"/>
                <w:szCs w:val="18"/>
              </w:rPr>
              <w:t>Sueldos y Jornales</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2DBC5" w14:textId="77777777" w:rsidR="007514ED" w:rsidRDefault="007514ED" w:rsidP="00A76168">
            <w:pPr>
              <w:spacing w:after="0"/>
              <w:jc w:val="both"/>
              <w:rPr>
                <w:rFonts w:ascii="Verdana" w:hAnsi="Verdana"/>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5F5D2" w14:textId="77777777" w:rsidR="007514ED" w:rsidRDefault="007514ED" w:rsidP="00A76168">
            <w:pPr>
              <w:spacing w:after="0"/>
              <w:jc w:val="both"/>
              <w:rPr>
                <w:rFonts w:ascii="Verdana" w:hAnsi="Verdana"/>
                <w:sz w:val="18"/>
                <w:szCs w:val="18"/>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470CD" w14:textId="77777777" w:rsidR="007514ED" w:rsidRDefault="007514ED" w:rsidP="00A76168">
            <w:pPr>
              <w:spacing w:after="0"/>
              <w:jc w:val="both"/>
              <w:rPr>
                <w:rFonts w:ascii="Verdana" w:hAnsi="Verdana"/>
                <w:sz w:val="18"/>
                <w:szCs w:val="1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83786" w14:textId="77777777" w:rsidR="007514ED" w:rsidRDefault="007514ED" w:rsidP="00A76168">
            <w:pPr>
              <w:spacing w:after="0"/>
              <w:jc w:val="both"/>
              <w:rPr>
                <w:rFonts w:ascii="Verdana" w:hAnsi="Verdana"/>
                <w:sz w:val="18"/>
                <w:szCs w:val="1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DB5B" w14:textId="77777777" w:rsidR="007514ED" w:rsidRDefault="007514ED" w:rsidP="00A76168">
            <w:pPr>
              <w:spacing w:after="0"/>
              <w:jc w:val="both"/>
              <w:rPr>
                <w:rFonts w:ascii="Verdana" w:hAnsi="Verdana"/>
                <w:sz w:val="18"/>
                <w:szCs w:val="18"/>
              </w:rPr>
            </w:pPr>
          </w:p>
        </w:tc>
      </w:tr>
      <w:tr w:rsidR="007514ED" w14:paraId="1B9BD1C3" w14:textId="77777777" w:rsidTr="00A76168">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7E9F7" w14:textId="77777777" w:rsidR="007514ED" w:rsidRDefault="007514ED" w:rsidP="00A76168">
            <w:pPr>
              <w:spacing w:after="0"/>
              <w:jc w:val="both"/>
              <w:rPr>
                <w:rFonts w:ascii="Verdana" w:hAnsi="Verdana"/>
                <w:i/>
                <w:sz w:val="18"/>
                <w:szCs w:val="18"/>
              </w:rPr>
            </w:pPr>
            <w:r>
              <w:rPr>
                <w:rFonts w:ascii="Verdana" w:hAnsi="Verdana"/>
                <w:i/>
                <w:sz w:val="18"/>
                <w:szCs w:val="18"/>
              </w:rPr>
              <w:t>Vacaciones anuales</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7CDF" w14:textId="77777777" w:rsidR="007514ED" w:rsidRDefault="007514ED" w:rsidP="00A76168">
            <w:pPr>
              <w:spacing w:after="0"/>
              <w:jc w:val="both"/>
              <w:rPr>
                <w:rFonts w:ascii="Verdana" w:hAnsi="Verdana"/>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E768A" w14:textId="77777777" w:rsidR="007514ED" w:rsidRDefault="007514ED" w:rsidP="00A76168">
            <w:pPr>
              <w:spacing w:after="0"/>
              <w:jc w:val="both"/>
              <w:rPr>
                <w:rFonts w:ascii="Verdana" w:hAnsi="Verdana"/>
                <w:sz w:val="18"/>
                <w:szCs w:val="18"/>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66BF8" w14:textId="77777777" w:rsidR="007514ED" w:rsidRDefault="007514ED" w:rsidP="00A76168">
            <w:pPr>
              <w:spacing w:after="0"/>
              <w:jc w:val="both"/>
              <w:rPr>
                <w:rFonts w:ascii="Verdana" w:hAnsi="Verdana"/>
                <w:sz w:val="18"/>
                <w:szCs w:val="1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8C8C8" w14:textId="77777777" w:rsidR="007514ED" w:rsidRDefault="007514ED" w:rsidP="00A76168">
            <w:pPr>
              <w:spacing w:after="0"/>
              <w:jc w:val="both"/>
              <w:rPr>
                <w:rFonts w:ascii="Verdana" w:hAnsi="Verdana"/>
                <w:sz w:val="18"/>
                <w:szCs w:val="1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89A2" w14:textId="77777777" w:rsidR="007514ED" w:rsidRDefault="007514ED" w:rsidP="00A76168">
            <w:pPr>
              <w:spacing w:after="0"/>
              <w:jc w:val="both"/>
              <w:rPr>
                <w:rFonts w:ascii="Verdana" w:hAnsi="Verdana"/>
                <w:sz w:val="18"/>
                <w:szCs w:val="18"/>
              </w:rPr>
            </w:pPr>
          </w:p>
        </w:tc>
      </w:tr>
    </w:tbl>
    <w:p w14:paraId="43CAEB60" w14:textId="77777777" w:rsidR="007514ED" w:rsidRDefault="007514ED" w:rsidP="007514ED">
      <w:pPr>
        <w:jc w:val="both"/>
        <w:rPr>
          <w:rFonts w:ascii="Verdana" w:hAnsi="Verdana"/>
          <w:sz w:val="20"/>
          <w:szCs w:val="20"/>
        </w:rPr>
      </w:pPr>
    </w:p>
    <w:p w14:paraId="5AB48AEE" w14:textId="77777777" w:rsidR="007514ED" w:rsidRDefault="007514ED" w:rsidP="007514ED">
      <w:pPr>
        <w:pStyle w:val="Prrafodelista"/>
        <w:numPr>
          <w:ilvl w:val="0"/>
          <w:numId w:val="6"/>
        </w:numPr>
        <w:suppressAutoHyphens w:val="0"/>
        <w:jc w:val="both"/>
        <w:textAlignment w:val="auto"/>
        <w:rPr>
          <w:rFonts w:ascii="Verdana" w:hAnsi="Verdana"/>
          <w:b/>
          <w:sz w:val="20"/>
          <w:szCs w:val="20"/>
        </w:rPr>
      </w:pPr>
      <w:r>
        <w:rPr>
          <w:rFonts w:ascii="Verdana" w:hAnsi="Verdana"/>
          <w:b/>
          <w:sz w:val="20"/>
          <w:szCs w:val="20"/>
        </w:rPr>
        <w:t>DATOS DE LOS MAYORES CINCO PROVEEDORES.</w:t>
      </w:r>
    </w:p>
    <w:p w14:paraId="5B42AA1F" w14:textId="77777777" w:rsidR="007514ED" w:rsidRDefault="007514ED" w:rsidP="007514ED">
      <w:pPr>
        <w:jc w:val="both"/>
        <w:rPr>
          <w:rFonts w:ascii="Verdana" w:hAnsi="Verdana"/>
          <w:sz w:val="20"/>
          <w:szCs w:val="20"/>
        </w:rPr>
      </w:pPr>
      <w:r>
        <w:rPr>
          <w:rFonts w:ascii="Verdana" w:hAnsi="Verdana"/>
          <w:sz w:val="20"/>
          <w:szCs w:val="20"/>
        </w:rPr>
        <w:t>En el cuadro adjunto se detallan los cinco mayores proveedores de la entidad, los cuales fueron definidos e identificados a los efectos de su revelación en la presente declaración:</w:t>
      </w:r>
    </w:p>
    <w:tbl>
      <w:tblPr>
        <w:tblW w:w="8494" w:type="dxa"/>
        <w:tblCellMar>
          <w:left w:w="10" w:type="dxa"/>
          <w:right w:w="10" w:type="dxa"/>
        </w:tblCellMar>
        <w:tblLook w:val="0000" w:firstRow="0" w:lastRow="0" w:firstColumn="0" w:lastColumn="0" w:noHBand="0" w:noVBand="0"/>
      </w:tblPr>
      <w:tblGrid>
        <w:gridCol w:w="4261"/>
        <w:gridCol w:w="4233"/>
      </w:tblGrid>
      <w:tr w:rsidR="007514ED" w14:paraId="06119D73" w14:textId="77777777" w:rsidTr="00A76168">
        <w:tc>
          <w:tcPr>
            <w:tcW w:w="426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785430D" w14:textId="77777777" w:rsidR="007514ED" w:rsidRDefault="007514ED" w:rsidP="00A76168">
            <w:pPr>
              <w:spacing w:after="0"/>
              <w:jc w:val="both"/>
              <w:rPr>
                <w:rFonts w:ascii="Verdana" w:hAnsi="Verdana"/>
                <w:b/>
                <w:i/>
                <w:sz w:val="18"/>
                <w:szCs w:val="18"/>
              </w:rPr>
            </w:pPr>
            <w:r>
              <w:rPr>
                <w:rFonts w:ascii="Verdana" w:hAnsi="Verdana"/>
                <w:b/>
                <w:i/>
                <w:sz w:val="18"/>
                <w:szCs w:val="18"/>
              </w:rPr>
              <w:t>Nombre y apellido/ Razón social</w:t>
            </w:r>
          </w:p>
        </w:tc>
        <w:tc>
          <w:tcPr>
            <w:tcW w:w="423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E6A10C1" w14:textId="77777777" w:rsidR="007514ED" w:rsidRDefault="007514ED" w:rsidP="00A76168">
            <w:pPr>
              <w:spacing w:after="0"/>
              <w:jc w:val="center"/>
              <w:rPr>
                <w:rFonts w:ascii="Verdana" w:hAnsi="Verdana"/>
                <w:b/>
                <w:i/>
                <w:sz w:val="18"/>
                <w:szCs w:val="18"/>
              </w:rPr>
            </w:pPr>
            <w:r>
              <w:rPr>
                <w:rFonts w:ascii="Verdana" w:hAnsi="Verdana"/>
                <w:b/>
                <w:i/>
                <w:sz w:val="18"/>
                <w:szCs w:val="18"/>
              </w:rPr>
              <w:t>RUC</w:t>
            </w:r>
          </w:p>
        </w:tc>
      </w:tr>
      <w:tr w:rsidR="007514ED" w14:paraId="03971DB9" w14:textId="77777777" w:rsidTr="00A76168">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1F661" w14:textId="77777777" w:rsidR="007514ED" w:rsidRDefault="007514ED" w:rsidP="00A76168">
            <w:pPr>
              <w:spacing w:after="0"/>
              <w:jc w:val="both"/>
              <w:rPr>
                <w:rFonts w:ascii="Verdana" w:hAnsi="Verdana"/>
                <w:sz w:val="18"/>
                <w:szCs w:val="18"/>
              </w:rPr>
            </w:pPr>
          </w:p>
        </w:tc>
        <w:tc>
          <w:tcPr>
            <w:tcW w:w="4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5CA85" w14:textId="77777777" w:rsidR="007514ED" w:rsidRDefault="007514ED" w:rsidP="00A76168">
            <w:pPr>
              <w:spacing w:after="0"/>
              <w:jc w:val="both"/>
              <w:rPr>
                <w:rFonts w:ascii="Verdana" w:hAnsi="Verdana"/>
                <w:sz w:val="18"/>
                <w:szCs w:val="18"/>
              </w:rPr>
            </w:pPr>
          </w:p>
        </w:tc>
      </w:tr>
    </w:tbl>
    <w:p w14:paraId="575BE7AC" w14:textId="77777777" w:rsidR="007514ED" w:rsidRDefault="007514ED" w:rsidP="007514ED">
      <w:pPr>
        <w:jc w:val="both"/>
        <w:rPr>
          <w:rFonts w:ascii="Verdana" w:hAnsi="Verdana"/>
          <w:sz w:val="20"/>
          <w:szCs w:val="20"/>
        </w:rPr>
      </w:pPr>
    </w:p>
    <w:p w14:paraId="7BD3846D" w14:textId="77777777" w:rsidR="007514ED" w:rsidRDefault="007514ED" w:rsidP="007514ED">
      <w:pPr>
        <w:pStyle w:val="Prrafodelista"/>
        <w:numPr>
          <w:ilvl w:val="0"/>
          <w:numId w:val="6"/>
        </w:numPr>
        <w:suppressAutoHyphens w:val="0"/>
        <w:jc w:val="both"/>
        <w:textAlignment w:val="auto"/>
        <w:rPr>
          <w:rFonts w:ascii="Verdana" w:hAnsi="Verdana"/>
          <w:b/>
          <w:sz w:val="20"/>
          <w:szCs w:val="20"/>
        </w:rPr>
      </w:pPr>
      <w:r>
        <w:rPr>
          <w:rFonts w:ascii="Verdana" w:hAnsi="Verdana"/>
          <w:b/>
          <w:sz w:val="20"/>
          <w:szCs w:val="20"/>
        </w:rPr>
        <w:t>DATOS DE LOS MAYORES CINCO CLIENTES.</w:t>
      </w:r>
    </w:p>
    <w:p w14:paraId="7C8C4CB8" w14:textId="77777777" w:rsidR="007514ED" w:rsidRDefault="007514ED" w:rsidP="007514ED">
      <w:pPr>
        <w:jc w:val="both"/>
        <w:rPr>
          <w:rFonts w:ascii="Verdana" w:hAnsi="Verdana"/>
          <w:sz w:val="20"/>
          <w:szCs w:val="20"/>
        </w:rPr>
      </w:pPr>
      <w:r>
        <w:rPr>
          <w:rFonts w:ascii="Verdana" w:hAnsi="Verdana"/>
          <w:sz w:val="20"/>
          <w:szCs w:val="20"/>
        </w:rPr>
        <w:t>En el cuadro adjunto se detallan los cinco mayores clientes de la entidad, los cuales fueron definidos e identificados a los efectos de su revelación en la presente declaración:</w:t>
      </w:r>
    </w:p>
    <w:tbl>
      <w:tblPr>
        <w:tblW w:w="8494" w:type="dxa"/>
        <w:tblCellMar>
          <w:left w:w="10" w:type="dxa"/>
          <w:right w:w="10" w:type="dxa"/>
        </w:tblCellMar>
        <w:tblLook w:val="0000" w:firstRow="0" w:lastRow="0" w:firstColumn="0" w:lastColumn="0" w:noHBand="0" w:noVBand="0"/>
      </w:tblPr>
      <w:tblGrid>
        <w:gridCol w:w="4261"/>
        <w:gridCol w:w="4233"/>
      </w:tblGrid>
      <w:tr w:rsidR="007514ED" w14:paraId="2BB9C02A" w14:textId="77777777" w:rsidTr="00A76168">
        <w:tc>
          <w:tcPr>
            <w:tcW w:w="426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D682A41" w14:textId="77777777" w:rsidR="007514ED" w:rsidRDefault="007514ED" w:rsidP="00A76168">
            <w:pPr>
              <w:spacing w:after="0"/>
              <w:jc w:val="both"/>
              <w:rPr>
                <w:rFonts w:ascii="Verdana" w:hAnsi="Verdana"/>
                <w:b/>
                <w:i/>
                <w:sz w:val="18"/>
                <w:szCs w:val="18"/>
              </w:rPr>
            </w:pPr>
            <w:r>
              <w:rPr>
                <w:rFonts w:ascii="Verdana" w:hAnsi="Verdana"/>
                <w:b/>
                <w:i/>
                <w:sz w:val="18"/>
                <w:szCs w:val="18"/>
              </w:rPr>
              <w:t>Nombre y apellido/ Razón social</w:t>
            </w:r>
          </w:p>
        </w:tc>
        <w:tc>
          <w:tcPr>
            <w:tcW w:w="423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029B963" w14:textId="77777777" w:rsidR="007514ED" w:rsidRDefault="007514ED" w:rsidP="00A76168">
            <w:pPr>
              <w:spacing w:after="0"/>
              <w:jc w:val="center"/>
              <w:rPr>
                <w:rFonts w:ascii="Verdana" w:hAnsi="Verdana"/>
                <w:b/>
                <w:i/>
                <w:sz w:val="18"/>
                <w:szCs w:val="18"/>
              </w:rPr>
            </w:pPr>
            <w:r>
              <w:rPr>
                <w:rFonts w:ascii="Verdana" w:hAnsi="Verdana"/>
                <w:b/>
                <w:i/>
                <w:sz w:val="18"/>
                <w:szCs w:val="18"/>
              </w:rPr>
              <w:t>RUC</w:t>
            </w:r>
          </w:p>
        </w:tc>
      </w:tr>
      <w:tr w:rsidR="007514ED" w14:paraId="5C947078" w14:textId="77777777" w:rsidTr="00A76168">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DE3C0" w14:textId="77777777" w:rsidR="007514ED" w:rsidRDefault="007514ED" w:rsidP="00A76168">
            <w:pPr>
              <w:spacing w:after="0"/>
              <w:jc w:val="both"/>
              <w:rPr>
                <w:rFonts w:ascii="Verdana" w:hAnsi="Verdana"/>
                <w:sz w:val="18"/>
                <w:szCs w:val="18"/>
              </w:rPr>
            </w:pPr>
          </w:p>
        </w:tc>
        <w:tc>
          <w:tcPr>
            <w:tcW w:w="4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70414" w14:textId="77777777" w:rsidR="007514ED" w:rsidRDefault="007514ED" w:rsidP="00A76168">
            <w:pPr>
              <w:spacing w:after="0"/>
              <w:jc w:val="both"/>
              <w:rPr>
                <w:rFonts w:ascii="Verdana" w:hAnsi="Verdana"/>
                <w:sz w:val="18"/>
                <w:szCs w:val="18"/>
              </w:rPr>
            </w:pPr>
          </w:p>
        </w:tc>
      </w:tr>
    </w:tbl>
    <w:p w14:paraId="45AB9983" w14:textId="77777777" w:rsidR="007514ED" w:rsidRDefault="007514ED" w:rsidP="007514ED">
      <w:pPr>
        <w:jc w:val="both"/>
        <w:rPr>
          <w:rFonts w:ascii="Verdana" w:hAnsi="Verdana"/>
          <w:b/>
          <w:sz w:val="20"/>
          <w:szCs w:val="20"/>
        </w:rPr>
      </w:pPr>
    </w:p>
    <w:p w14:paraId="632D2256" w14:textId="77777777" w:rsidR="007514ED" w:rsidRDefault="007514ED" w:rsidP="007514ED">
      <w:pPr>
        <w:pStyle w:val="Prrafodelista"/>
        <w:numPr>
          <w:ilvl w:val="0"/>
          <w:numId w:val="6"/>
        </w:numPr>
        <w:suppressAutoHyphens w:val="0"/>
        <w:jc w:val="both"/>
        <w:textAlignment w:val="auto"/>
        <w:rPr>
          <w:rFonts w:ascii="Verdana" w:hAnsi="Verdana"/>
          <w:b/>
          <w:sz w:val="20"/>
          <w:szCs w:val="20"/>
        </w:rPr>
      </w:pPr>
      <w:r>
        <w:rPr>
          <w:rFonts w:ascii="Verdana" w:hAnsi="Verdana"/>
          <w:b/>
          <w:sz w:val="20"/>
          <w:szCs w:val="20"/>
        </w:rPr>
        <w:t>CONSULTAS VINCULANTES.</w:t>
      </w:r>
    </w:p>
    <w:p w14:paraId="558B1EB9" w14:textId="77777777" w:rsidR="007514ED" w:rsidRDefault="007514ED" w:rsidP="007514ED">
      <w:pPr>
        <w:jc w:val="both"/>
        <w:rPr>
          <w:rFonts w:ascii="Verdana" w:hAnsi="Verdana"/>
          <w:sz w:val="20"/>
          <w:szCs w:val="20"/>
        </w:rPr>
      </w:pPr>
      <w:r>
        <w:rPr>
          <w:rFonts w:ascii="Verdana" w:hAnsi="Verdana"/>
          <w:sz w:val="20"/>
          <w:szCs w:val="20"/>
        </w:rPr>
        <w:t>A continuación, se detallan las consultas vinculadas presentadas por la entidad (obtenidas, concluidas y en curso): (detallar)</w:t>
      </w:r>
    </w:p>
    <w:tbl>
      <w:tblPr>
        <w:tblW w:w="8494" w:type="dxa"/>
        <w:tblCellMar>
          <w:left w:w="10" w:type="dxa"/>
          <w:right w:w="10" w:type="dxa"/>
        </w:tblCellMar>
        <w:tblLook w:val="0000" w:firstRow="0" w:lastRow="0" w:firstColumn="0" w:lastColumn="0" w:noHBand="0" w:noVBand="0"/>
      </w:tblPr>
      <w:tblGrid>
        <w:gridCol w:w="4245"/>
        <w:gridCol w:w="4249"/>
      </w:tblGrid>
      <w:tr w:rsidR="007514ED" w14:paraId="7EA40BB0" w14:textId="77777777" w:rsidTr="00A76168">
        <w:tc>
          <w:tcPr>
            <w:tcW w:w="424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526851C" w14:textId="77777777" w:rsidR="007514ED" w:rsidRDefault="007514ED" w:rsidP="00A76168">
            <w:pPr>
              <w:spacing w:after="0"/>
              <w:jc w:val="both"/>
              <w:rPr>
                <w:rFonts w:ascii="Verdana" w:hAnsi="Verdana"/>
                <w:b/>
                <w:i/>
                <w:sz w:val="18"/>
                <w:szCs w:val="18"/>
              </w:rPr>
            </w:pPr>
            <w:r>
              <w:rPr>
                <w:rFonts w:ascii="Verdana" w:hAnsi="Verdana"/>
                <w:b/>
                <w:i/>
                <w:sz w:val="18"/>
                <w:szCs w:val="18"/>
              </w:rPr>
              <w:t>Fecha de presentación de la consulta vinculante</w:t>
            </w:r>
          </w:p>
        </w:tc>
        <w:tc>
          <w:tcPr>
            <w:tcW w:w="424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1CD5E36" w14:textId="77777777" w:rsidR="007514ED" w:rsidRDefault="007514ED" w:rsidP="00A76168">
            <w:pPr>
              <w:spacing w:after="0"/>
              <w:jc w:val="center"/>
              <w:rPr>
                <w:rFonts w:ascii="Verdana" w:hAnsi="Verdana"/>
                <w:b/>
                <w:i/>
                <w:sz w:val="18"/>
                <w:szCs w:val="18"/>
              </w:rPr>
            </w:pPr>
            <w:r>
              <w:rPr>
                <w:rFonts w:ascii="Verdana" w:hAnsi="Verdana"/>
                <w:b/>
                <w:i/>
                <w:sz w:val="18"/>
                <w:szCs w:val="18"/>
              </w:rPr>
              <w:t>Situación (obtenida/en curso)</w:t>
            </w:r>
          </w:p>
        </w:tc>
      </w:tr>
      <w:tr w:rsidR="007514ED" w14:paraId="4D59C8FF" w14:textId="77777777" w:rsidTr="00A76168">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1697A" w14:textId="77777777" w:rsidR="007514ED" w:rsidRDefault="007514ED" w:rsidP="00A76168">
            <w:pPr>
              <w:spacing w:after="0"/>
              <w:jc w:val="both"/>
              <w:rPr>
                <w:rFonts w:ascii="Verdana" w:hAnsi="Verdana"/>
                <w:sz w:val="18"/>
                <w:szCs w:val="18"/>
              </w:rPr>
            </w:pP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867FB" w14:textId="77777777" w:rsidR="007514ED" w:rsidRDefault="007514ED" w:rsidP="00A76168">
            <w:pPr>
              <w:spacing w:after="0"/>
              <w:jc w:val="both"/>
              <w:rPr>
                <w:rFonts w:ascii="Verdana" w:hAnsi="Verdana"/>
                <w:sz w:val="18"/>
                <w:szCs w:val="18"/>
              </w:rPr>
            </w:pPr>
          </w:p>
        </w:tc>
      </w:tr>
    </w:tbl>
    <w:p w14:paraId="0880BD0D" w14:textId="77777777" w:rsidR="007514ED" w:rsidRDefault="007514ED" w:rsidP="007514ED">
      <w:pPr>
        <w:jc w:val="both"/>
        <w:rPr>
          <w:rFonts w:ascii="Verdana" w:hAnsi="Verdana"/>
          <w:sz w:val="20"/>
          <w:szCs w:val="20"/>
        </w:rPr>
      </w:pPr>
    </w:p>
    <w:p w14:paraId="4DE14A1A" w14:textId="77777777" w:rsidR="007514ED" w:rsidRDefault="007514ED" w:rsidP="007514ED">
      <w:pPr>
        <w:pStyle w:val="Prrafodelista"/>
        <w:numPr>
          <w:ilvl w:val="0"/>
          <w:numId w:val="6"/>
        </w:numPr>
        <w:suppressAutoHyphens w:val="0"/>
        <w:jc w:val="both"/>
        <w:textAlignment w:val="auto"/>
        <w:rPr>
          <w:rFonts w:ascii="Verdana" w:hAnsi="Verdana"/>
          <w:b/>
          <w:sz w:val="20"/>
          <w:szCs w:val="20"/>
        </w:rPr>
      </w:pPr>
      <w:r>
        <w:rPr>
          <w:rFonts w:ascii="Verdana" w:hAnsi="Verdana"/>
          <w:b/>
          <w:sz w:val="20"/>
          <w:szCs w:val="20"/>
        </w:rPr>
        <w:t>ESTADOS FINANCIEROS AUDITADOS.</w:t>
      </w:r>
    </w:p>
    <w:p w14:paraId="56E4B1FE" w14:textId="77777777" w:rsidR="007514ED" w:rsidRDefault="007514ED" w:rsidP="007514ED">
      <w:pPr>
        <w:jc w:val="both"/>
        <w:rPr>
          <w:rFonts w:ascii="Verdana" w:hAnsi="Verdana"/>
          <w:sz w:val="20"/>
          <w:szCs w:val="20"/>
        </w:rPr>
      </w:pPr>
      <w:r>
        <w:rPr>
          <w:rFonts w:ascii="Verdana" w:hAnsi="Verdana"/>
          <w:sz w:val="20"/>
          <w:szCs w:val="20"/>
        </w:rPr>
        <w:t xml:space="preserve">Los Estados Financieros al XX de XXXX de 20XX y por el ejercicio fiscal finalizado a esa fecha, forman parte de la auditoría fiscal como un todo en los términos del artículo 33 de la Ley N° 2421/2004 y sus modificaciones. Los mismos fueron auditados por auditores externos impositivos independientes quienes en fecha XX de XXXX de 20XX </w:t>
      </w:r>
      <w:r>
        <w:rPr>
          <w:rFonts w:ascii="Verdana" w:hAnsi="Verdana"/>
          <w:sz w:val="20"/>
          <w:szCs w:val="20"/>
        </w:rPr>
        <w:lastRenderedPageBreak/>
        <w:t xml:space="preserve">emitieron un informe sin/con salvedades/con opinión adversa/con abstención de opinión. </w:t>
      </w:r>
    </w:p>
    <w:p w14:paraId="1E8D425B" w14:textId="77777777" w:rsidR="007514ED" w:rsidRDefault="007514ED" w:rsidP="007514ED">
      <w:pPr>
        <w:pStyle w:val="Prrafodelista"/>
        <w:numPr>
          <w:ilvl w:val="0"/>
          <w:numId w:val="6"/>
        </w:numPr>
        <w:suppressAutoHyphens w:val="0"/>
        <w:jc w:val="both"/>
        <w:textAlignment w:val="auto"/>
        <w:rPr>
          <w:rFonts w:ascii="Verdana" w:hAnsi="Verdana"/>
          <w:b/>
          <w:sz w:val="20"/>
          <w:szCs w:val="20"/>
        </w:rPr>
      </w:pPr>
      <w:r>
        <w:rPr>
          <w:rFonts w:ascii="Verdana" w:hAnsi="Verdana"/>
          <w:b/>
          <w:sz w:val="20"/>
          <w:szCs w:val="20"/>
        </w:rPr>
        <w:t>PRESENTACIONES DE PEDIDOS DE DEVOLUCIÓN DEL IVA CRÉDITO (EJEMPLO CERTIFICACIONES DE IVA – EXPORTADOR PARA DEVOLUCIÓN DEL IVA CRÉDITO).</w:t>
      </w:r>
    </w:p>
    <w:p w14:paraId="2C3751CF" w14:textId="77777777" w:rsidR="007514ED" w:rsidRDefault="007514ED" w:rsidP="007514ED">
      <w:pPr>
        <w:jc w:val="both"/>
        <w:rPr>
          <w:rFonts w:ascii="Verdana" w:hAnsi="Verdana"/>
          <w:sz w:val="20"/>
          <w:szCs w:val="20"/>
        </w:rPr>
      </w:pPr>
      <w:r>
        <w:rPr>
          <w:rFonts w:ascii="Verdana" w:hAnsi="Verdana"/>
          <w:sz w:val="20"/>
          <w:szCs w:val="20"/>
        </w:rPr>
        <w:t xml:space="preserve">A continuación, se detallan los pedidos de devolución de IVA crédito (ejemplo: las certificaciones de IVA–Exportador para la devolución del IVA crédito) presentadas en el año y aquellas presentadas en periodos fiscales anteriores pendientes de aprobación: </w:t>
      </w:r>
    </w:p>
    <w:p w14:paraId="614A473E" w14:textId="77777777" w:rsidR="007514ED" w:rsidRDefault="007514ED" w:rsidP="007514ED">
      <w:pPr>
        <w:pStyle w:val="Prrafodelista"/>
        <w:numPr>
          <w:ilvl w:val="0"/>
          <w:numId w:val="8"/>
        </w:numPr>
        <w:suppressAutoHyphens w:val="0"/>
        <w:jc w:val="both"/>
        <w:textAlignment w:val="auto"/>
      </w:pPr>
      <w:r>
        <w:rPr>
          <w:rFonts w:ascii="Verdana" w:hAnsi="Verdana"/>
          <w:b/>
          <w:sz w:val="20"/>
          <w:szCs w:val="20"/>
        </w:rPr>
        <w:t>Presentadas durante el año:</w:t>
      </w:r>
    </w:p>
    <w:tbl>
      <w:tblPr>
        <w:tblW w:w="8494" w:type="dxa"/>
        <w:tblCellMar>
          <w:left w:w="10" w:type="dxa"/>
          <w:right w:w="10" w:type="dxa"/>
        </w:tblCellMar>
        <w:tblLook w:val="0000" w:firstRow="0" w:lastRow="0" w:firstColumn="0" w:lastColumn="0" w:noHBand="0" w:noVBand="0"/>
      </w:tblPr>
      <w:tblGrid>
        <w:gridCol w:w="1617"/>
        <w:gridCol w:w="2216"/>
        <w:gridCol w:w="1832"/>
        <w:gridCol w:w="2829"/>
      </w:tblGrid>
      <w:tr w:rsidR="007514ED" w14:paraId="0C804204" w14:textId="77777777" w:rsidTr="00A76168">
        <w:trPr>
          <w:trHeight w:val="370"/>
        </w:trPr>
        <w:tc>
          <w:tcPr>
            <w:tcW w:w="16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99BF594" w14:textId="77777777" w:rsidR="007514ED" w:rsidRDefault="007514ED" w:rsidP="00A76168">
            <w:pPr>
              <w:spacing w:after="0"/>
              <w:jc w:val="center"/>
              <w:rPr>
                <w:rFonts w:ascii="Verdana" w:hAnsi="Verdana"/>
                <w:b/>
                <w:i/>
                <w:sz w:val="18"/>
                <w:szCs w:val="18"/>
              </w:rPr>
            </w:pPr>
            <w:r>
              <w:rPr>
                <w:rFonts w:ascii="Verdana" w:hAnsi="Verdana"/>
                <w:b/>
                <w:i/>
                <w:sz w:val="18"/>
                <w:szCs w:val="18"/>
              </w:rPr>
              <w:t>Ejercicio fiscal</w:t>
            </w:r>
          </w:p>
        </w:tc>
        <w:tc>
          <w:tcPr>
            <w:tcW w:w="221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F2929B8" w14:textId="77777777" w:rsidR="007514ED" w:rsidRDefault="007514ED" w:rsidP="00A76168">
            <w:pPr>
              <w:spacing w:after="0"/>
              <w:jc w:val="center"/>
              <w:rPr>
                <w:rFonts w:ascii="Verdana" w:hAnsi="Verdana"/>
                <w:b/>
                <w:i/>
                <w:sz w:val="18"/>
                <w:szCs w:val="18"/>
              </w:rPr>
            </w:pPr>
            <w:r>
              <w:rPr>
                <w:rFonts w:ascii="Verdana" w:hAnsi="Verdana"/>
                <w:b/>
                <w:i/>
                <w:sz w:val="18"/>
                <w:szCs w:val="18"/>
              </w:rPr>
              <w:t>Fecha de presentación</w:t>
            </w:r>
          </w:p>
        </w:tc>
        <w:tc>
          <w:tcPr>
            <w:tcW w:w="183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9327AE5" w14:textId="77777777" w:rsidR="007514ED" w:rsidRDefault="007514ED" w:rsidP="00A76168">
            <w:pPr>
              <w:spacing w:after="0"/>
              <w:jc w:val="center"/>
              <w:rPr>
                <w:rFonts w:ascii="Verdana" w:hAnsi="Verdana"/>
                <w:b/>
                <w:i/>
                <w:sz w:val="18"/>
                <w:szCs w:val="18"/>
              </w:rPr>
            </w:pPr>
            <w:r>
              <w:rPr>
                <w:rFonts w:ascii="Verdana" w:hAnsi="Verdana"/>
                <w:b/>
                <w:i/>
                <w:sz w:val="18"/>
                <w:szCs w:val="18"/>
              </w:rPr>
              <w:t>Nº de DIR</w:t>
            </w:r>
          </w:p>
        </w:tc>
        <w:tc>
          <w:tcPr>
            <w:tcW w:w="282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 w:type="dxa"/>
              <w:bottom w:w="0" w:type="dxa"/>
              <w:right w:w="10" w:type="dxa"/>
            </w:tcMar>
          </w:tcPr>
          <w:p w14:paraId="40A17131" w14:textId="77777777" w:rsidR="007514ED" w:rsidRDefault="007514ED" w:rsidP="00A76168">
            <w:pPr>
              <w:spacing w:after="0"/>
              <w:jc w:val="center"/>
              <w:rPr>
                <w:rFonts w:ascii="Verdana" w:hAnsi="Verdana"/>
                <w:b/>
                <w:i/>
                <w:sz w:val="18"/>
                <w:szCs w:val="18"/>
              </w:rPr>
            </w:pPr>
            <w:r>
              <w:rPr>
                <w:rFonts w:ascii="Verdana" w:hAnsi="Verdana"/>
                <w:b/>
                <w:i/>
                <w:sz w:val="18"/>
                <w:szCs w:val="18"/>
              </w:rPr>
              <w:t>Estado (aprobado/en proceso)</w:t>
            </w:r>
          </w:p>
        </w:tc>
      </w:tr>
      <w:tr w:rsidR="007514ED" w14:paraId="0F8825A0" w14:textId="77777777" w:rsidTr="00A76168">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456E" w14:textId="77777777" w:rsidR="007514ED" w:rsidRDefault="007514ED" w:rsidP="00A76168">
            <w:pPr>
              <w:spacing w:after="0"/>
              <w:jc w:val="right"/>
              <w:rPr>
                <w:rFonts w:ascii="Verdana" w:hAnsi="Verdana"/>
                <w:sz w:val="18"/>
                <w:szCs w:val="18"/>
              </w:rPr>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16CB9" w14:textId="77777777" w:rsidR="007514ED" w:rsidRDefault="007514ED" w:rsidP="00A76168">
            <w:pPr>
              <w:spacing w:after="0"/>
              <w:jc w:val="right"/>
              <w:rPr>
                <w:rFonts w:ascii="Verdana" w:hAnsi="Verdana"/>
                <w:sz w:val="18"/>
                <w:szCs w:val="18"/>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4ADEE" w14:textId="77777777" w:rsidR="007514ED" w:rsidRDefault="007514ED" w:rsidP="00A76168">
            <w:pPr>
              <w:spacing w:after="0"/>
              <w:jc w:val="right"/>
              <w:rPr>
                <w:rFonts w:ascii="Verdana" w:hAnsi="Verdana"/>
                <w:sz w:val="18"/>
                <w:szCs w:val="18"/>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014A32" w14:textId="77777777" w:rsidR="007514ED" w:rsidRDefault="007514ED" w:rsidP="00A76168">
            <w:pPr>
              <w:spacing w:after="0"/>
              <w:jc w:val="right"/>
              <w:rPr>
                <w:rFonts w:ascii="Verdana" w:hAnsi="Verdana"/>
                <w:sz w:val="18"/>
                <w:szCs w:val="18"/>
              </w:rPr>
            </w:pPr>
          </w:p>
        </w:tc>
      </w:tr>
    </w:tbl>
    <w:p w14:paraId="75182D35" w14:textId="77777777" w:rsidR="007514ED" w:rsidRDefault="007514ED" w:rsidP="007514ED">
      <w:pPr>
        <w:jc w:val="both"/>
        <w:rPr>
          <w:rFonts w:ascii="Verdana" w:hAnsi="Verdana"/>
          <w:sz w:val="20"/>
          <w:szCs w:val="20"/>
        </w:rPr>
      </w:pPr>
    </w:p>
    <w:p w14:paraId="3B8B5266" w14:textId="77777777" w:rsidR="007514ED" w:rsidRDefault="007514ED" w:rsidP="007514ED">
      <w:pPr>
        <w:pStyle w:val="Prrafodelista"/>
        <w:numPr>
          <w:ilvl w:val="0"/>
          <w:numId w:val="8"/>
        </w:numPr>
        <w:suppressAutoHyphens w:val="0"/>
        <w:jc w:val="both"/>
        <w:textAlignment w:val="auto"/>
      </w:pPr>
      <w:r>
        <w:rPr>
          <w:rFonts w:ascii="Verdana" w:hAnsi="Verdana"/>
          <w:b/>
          <w:sz w:val="20"/>
          <w:szCs w:val="20"/>
        </w:rPr>
        <w:t>Presentadas en años anteriores y pendientes de aprobación:</w:t>
      </w:r>
    </w:p>
    <w:tbl>
      <w:tblPr>
        <w:tblW w:w="4957" w:type="dxa"/>
        <w:tblCellMar>
          <w:left w:w="10" w:type="dxa"/>
          <w:right w:w="10" w:type="dxa"/>
        </w:tblCellMar>
        <w:tblLook w:val="0000" w:firstRow="0" w:lastRow="0" w:firstColumn="0" w:lastColumn="0" w:noHBand="0" w:noVBand="0"/>
      </w:tblPr>
      <w:tblGrid>
        <w:gridCol w:w="2122"/>
        <w:gridCol w:w="2835"/>
      </w:tblGrid>
      <w:tr w:rsidR="007514ED" w14:paraId="785FB744" w14:textId="77777777" w:rsidTr="00A76168">
        <w:tc>
          <w:tcPr>
            <w:tcW w:w="212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AE4EE8A" w14:textId="77777777" w:rsidR="007514ED" w:rsidRDefault="007514ED" w:rsidP="00A76168">
            <w:pPr>
              <w:spacing w:after="0"/>
              <w:jc w:val="center"/>
              <w:rPr>
                <w:rFonts w:ascii="Verdana" w:hAnsi="Verdana"/>
                <w:b/>
                <w:i/>
                <w:sz w:val="18"/>
                <w:szCs w:val="18"/>
              </w:rPr>
            </w:pPr>
            <w:r>
              <w:rPr>
                <w:rFonts w:ascii="Verdana" w:hAnsi="Verdana"/>
                <w:b/>
                <w:i/>
                <w:sz w:val="18"/>
                <w:szCs w:val="18"/>
              </w:rPr>
              <w:t>Ejercicio fiscal</w:t>
            </w:r>
          </w:p>
        </w:tc>
        <w:tc>
          <w:tcPr>
            <w:tcW w:w="283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BA01C04" w14:textId="77777777" w:rsidR="007514ED" w:rsidRDefault="007514ED" w:rsidP="00A76168">
            <w:pPr>
              <w:spacing w:after="0"/>
              <w:jc w:val="center"/>
              <w:rPr>
                <w:rFonts w:ascii="Verdana" w:hAnsi="Verdana"/>
                <w:b/>
                <w:i/>
                <w:sz w:val="18"/>
                <w:szCs w:val="18"/>
              </w:rPr>
            </w:pPr>
            <w:r>
              <w:rPr>
                <w:rFonts w:ascii="Verdana" w:hAnsi="Verdana"/>
                <w:b/>
                <w:i/>
                <w:sz w:val="18"/>
                <w:szCs w:val="18"/>
              </w:rPr>
              <w:t>Fecha de presentación</w:t>
            </w:r>
          </w:p>
        </w:tc>
      </w:tr>
      <w:tr w:rsidR="007514ED" w14:paraId="40FC7AB6" w14:textId="77777777" w:rsidTr="00A76168">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6A89D" w14:textId="77777777" w:rsidR="007514ED" w:rsidRDefault="007514ED" w:rsidP="00A76168">
            <w:pPr>
              <w:spacing w:after="0"/>
              <w:jc w:val="right"/>
              <w:rPr>
                <w:rFonts w:ascii="Verdana" w:hAnsi="Verdana"/>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F3AB9" w14:textId="77777777" w:rsidR="007514ED" w:rsidRDefault="007514ED" w:rsidP="00A76168">
            <w:pPr>
              <w:spacing w:after="0"/>
              <w:jc w:val="right"/>
              <w:rPr>
                <w:rFonts w:ascii="Verdana" w:hAnsi="Verdana"/>
                <w:sz w:val="18"/>
                <w:szCs w:val="18"/>
              </w:rPr>
            </w:pPr>
          </w:p>
        </w:tc>
      </w:tr>
    </w:tbl>
    <w:p w14:paraId="30FC781A" w14:textId="77777777" w:rsidR="007514ED" w:rsidRDefault="007514ED" w:rsidP="007514ED">
      <w:pPr>
        <w:jc w:val="both"/>
        <w:rPr>
          <w:rFonts w:ascii="Verdana" w:hAnsi="Verdana"/>
          <w:sz w:val="20"/>
          <w:szCs w:val="20"/>
        </w:rPr>
      </w:pPr>
    </w:p>
    <w:p w14:paraId="60984B12" w14:textId="77777777" w:rsidR="007514ED" w:rsidRDefault="007514ED" w:rsidP="007514ED">
      <w:pPr>
        <w:pStyle w:val="Prrafodelista"/>
        <w:numPr>
          <w:ilvl w:val="0"/>
          <w:numId w:val="6"/>
        </w:numPr>
        <w:suppressAutoHyphens w:val="0"/>
        <w:jc w:val="both"/>
        <w:textAlignment w:val="auto"/>
      </w:pPr>
      <w:r>
        <w:rPr>
          <w:rFonts w:ascii="Verdana" w:hAnsi="Verdana"/>
          <w:b/>
          <w:sz w:val="20"/>
          <w:szCs w:val="20"/>
        </w:rPr>
        <w:t>PRESENTACIONES SOBRE AJUSTES DE PRECIOS – AGROEXPORTADORAS.</w:t>
      </w:r>
    </w:p>
    <w:p w14:paraId="4D84D245" w14:textId="77777777" w:rsidR="007514ED" w:rsidRDefault="007514ED" w:rsidP="007514ED">
      <w:pPr>
        <w:jc w:val="both"/>
        <w:rPr>
          <w:rFonts w:ascii="Verdana" w:hAnsi="Verdana"/>
          <w:sz w:val="20"/>
          <w:szCs w:val="20"/>
        </w:rPr>
      </w:pPr>
      <w:r>
        <w:rPr>
          <w:rFonts w:ascii="Verdana" w:hAnsi="Verdana"/>
          <w:sz w:val="20"/>
          <w:szCs w:val="20"/>
        </w:rPr>
        <w:t>A continuación, se detallan las declaraciones juradas presentadas durante el año vinculadas con ajustes de precios:</w:t>
      </w:r>
    </w:p>
    <w:tbl>
      <w:tblPr>
        <w:tblW w:w="4957" w:type="dxa"/>
        <w:tblCellMar>
          <w:left w:w="10" w:type="dxa"/>
          <w:right w:w="10" w:type="dxa"/>
        </w:tblCellMar>
        <w:tblLook w:val="0000" w:firstRow="0" w:lastRow="0" w:firstColumn="0" w:lastColumn="0" w:noHBand="0" w:noVBand="0"/>
      </w:tblPr>
      <w:tblGrid>
        <w:gridCol w:w="2122"/>
        <w:gridCol w:w="2835"/>
      </w:tblGrid>
      <w:tr w:rsidR="007514ED" w14:paraId="7508CF39" w14:textId="77777777" w:rsidTr="00A76168">
        <w:tc>
          <w:tcPr>
            <w:tcW w:w="212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B838E02" w14:textId="77777777" w:rsidR="007514ED" w:rsidRDefault="007514ED" w:rsidP="00A76168">
            <w:pPr>
              <w:spacing w:after="0"/>
              <w:jc w:val="center"/>
              <w:rPr>
                <w:rFonts w:ascii="Verdana" w:hAnsi="Verdana"/>
                <w:b/>
                <w:i/>
                <w:sz w:val="18"/>
                <w:szCs w:val="18"/>
              </w:rPr>
            </w:pPr>
            <w:r>
              <w:rPr>
                <w:rFonts w:ascii="Verdana" w:hAnsi="Verdana"/>
                <w:b/>
                <w:i/>
                <w:sz w:val="18"/>
                <w:szCs w:val="18"/>
              </w:rPr>
              <w:t>Ejercicio fiscal</w:t>
            </w:r>
          </w:p>
        </w:tc>
        <w:tc>
          <w:tcPr>
            <w:tcW w:w="283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0EBE6FB" w14:textId="77777777" w:rsidR="007514ED" w:rsidRDefault="007514ED" w:rsidP="00A76168">
            <w:pPr>
              <w:spacing w:after="0"/>
              <w:jc w:val="center"/>
              <w:rPr>
                <w:rFonts w:ascii="Verdana" w:hAnsi="Verdana"/>
                <w:b/>
                <w:i/>
                <w:sz w:val="18"/>
                <w:szCs w:val="18"/>
              </w:rPr>
            </w:pPr>
            <w:r>
              <w:rPr>
                <w:rFonts w:ascii="Verdana" w:hAnsi="Verdana"/>
                <w:b/>
                <w:i/>
                <w:sz w:val="18"/>
                <w:szCs w:val="18"/>
              </w:rPr>
              <w:t>Fecha de presentación</w:t>
            </w:r>
          </w:p>
        </w:tc>
      </w:tr>
      <w:tr w:rsidR="007514ED" w14:paraId="58EABF4A" w14:textId="77777777" w:rsidTr="00A76168">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2A5B5" w14:textId="77777777" w:rsidR="007514ED" w:rsidRDefault="007514ED" w:rsidP="00A76168">
            <w:pPr>
              <w:spacing w:after="0"/>
              <w:jc w:val="right"/>
              <w:rPr>
                <w:rFonts w:ascii="Verdana" w:hAnsi="Verdana"/>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BFAA0" w14:textId="77777777" w:rsidR="007514ED" w:rsidRDefault="007514ED" w:rsidP="00A76168">
            <w:pPr>
              <w:spacing w:after="0"/>
              <w:jc w:val="right"/>
              <w:rPr>
                <w:rFonts w:ascii="Verdana" w:hAnsi="Verdana"/>
                <w:sz w:val="18"/>
                <w:szCs w:val="18"/>
              </w:rPr>
            </w:pPr>
          </w:p>
        </w:tc>
      </w:tr>
    </w:tbl>
    <w:p w14:paraId="40B95AC4" w14:textId="77777777" w:rsidR="007514ED" w:rsidRDefault="007514ED" w:rsidP="007514ED">
      <w:pPr>
        <w:jc w:val="both"/>
        <w:rPr>
          <w:rFonts w:ascii="Verdana" w:hAnsi="Verdana"/>
          <w:sz w:val="20"/>
          <w:szCs w:val="20"/>
        </w:rPr>
      </w:pPr>
    </w:p>
    <w:p w14:paraId="21DBE5B9" w14:textId="77777777" w:rsidR="007514ED" w:rsidRDefault="007514ED" w:rsidP="007514ED">
      <w:pPr>
        <w:jc w:val="both"/>
        <w:rPr>
          <w:rFonts w:ascii="Verdana" w:hAnsi="Verdana"/>
          <w:sz w:val="20"/>
          <w:szCs w:val="20"/>
        </w:rPr>
      </w:pPr>
      <w:r>
        <w:rPr>
          <w:rFonts w:ascii="Verdana" w:hAnsi="Verdana"/>
          <w:sz w:val="20"/>
          <w:szCs w:val="20"/>
        </w:rPr>
        <w:t>Firma, aclaración y C.I.C. Nº del contribuyente/Representante Legal.</w:t>
      </w:r>
    </w:p>
    <w:p w14:paraId="0C08BFDB" w14:textId="77777777" w:rsidR="007514ED" w:rsidRDefault="007514ED" w:rsidP="007514ED">
      <w:pPr>
        <w:jc w:val="both"/>
        <w:rPr>
          <w:rFonts w:ascii="Verdana" w:hAnsi="Verdana"/>
          <w:sz w:val="20"/>
          <w:szCs w:val="20"/>
        </w:rPr>
      </w:pPr>
      <w:r>
        <w:rPr>
          <w:rFonts w:ascii="Verdana" w:hAnsi="Verdana"/>
          <w:sz w:val="20"/>
          <w:szCs w:val="20"/>
        </w:rPr>
        <w:t xml:space="preserve">Firma, aclaración y C.I.C. Nº del Contador. </w:t>
      </w:r>
    </w:p>
    <w:p w14:paraId="46B4D946" w14:textId="77777777" w:rsidR="007514ED" w:rsidRDefault="007514ED" w:rsidP="007514ED">
      <w:pPr>
        <w:jc w:val="both"/>
        <w:rPr>
          <w:rFonts w:ascii="Verdana" w:hAnsi="Verdana"/>
          <w:sz w:val="20"/>
          <w:szCs w:val="20"/>
        </w:rPr>
      </w:pPr>
      <w:r>
        <w:rPr>
          <w:rFonts w:ascii="Verdana" w:hAnsi="Verdana"/>
          <w:sz w:val="20"/>
          <w:szCs w:val="20"/>
        </w:rPr>
        <w:t>Firma del AEI, aclaración y C.I.C. Nº (con fines de identificación).</w:t>
      </w:r>
    </w:p>
    <w:p w14:paraId="23002C6C" w14:textId="77777777" w:rsidR="007514ED" w:rsidRDefault="007514ED" w:rsidP="007514ED">
      <w:pPr>
        <w:jc w:val="both"/>
        <w:rPr>
          <w:rFonts w:ascii="Verdana" w:hAnsi="Verdana"/>
          <w:b/>
          <w:sz w:val="20"/>
          <w:szCs w:val="20"/>
        </w:rPr>
      </w:pPr>
      <w:r>
        <w:rPr>
          <w:rFonts w:ascii="Verdana" w:hAnsi="Verdana"/>
          <w:b/>
          <w:sz w:val="20"/>
          <w:szCs w:val="20"/>
        </w:rPr>
        <w:t>SECCIÓN IV CONTROVERSIAS EN SEDE ADMINISTRATIVA Y LITIGIOS CON LA AUTORIDAD FISCAL.</w:t>
      </w:r>
    </w:p>
    <w:p w14:paraId="58B4E47A" w14:textId="77777777" w:rsidR="007514ED" w:rsidRDefault="007514ED" w:rsidP="007514ED">
      <w:pPr>
        <w:jc w:val="both"/>
        <w:rPr>
          <w:rFonts w:ascii="Verdana" w:hAnsi="Verdana"/>
          <w:sz w:val="20"/>
          <w:szCs w:val="20"/>
        </w:rPr>
      </w:pPr>
      <w:r>
        <w:rPr>
          <w:rFonts w:ascii="Verdana" w:hAnsi="Verdana"/>
          <w:sz w:val="20"/>
          <w:szCs w:val="20"/>
        </w:rPr>
        <w:t>A continuación, se detallan las controversias en sede administrativa y litigios con la autoridad fiscal (detallar):</w:t>
      </w:r>
    </w:p>
    <w:p w14:paraId="2EAE13D5" w14:textId="77777777" w:rsidR="007514ED" w:rsidRDefault="007514ED" w:rsidP="007514ED">
      <w:pPr>
        <w:jc w:val="both"/>
        <w:rPr>
          <w:rFonts w:ascii="Verdana" w:hAnsi="Verdana"/>
          <w:sz w:val="20"/>
          <w:szCs w:val="20"/>
        </w:rPr>
      </w:pPr>
    </w:p>
    <w:p w14:paraId="673BA15A" w14:textId="77777777" w:rsidR="007514ED" w:rsidRDefault="007514ED" w:rsidP="007514ED">
      <w:pPr>
        <w:jc w:val="both"/>
        <w:rPr>
          <w:rFonts w:ascii="Verdana" w:hAnsi="Verdana"/>
          <w:sz w:val="20"/>
          <w:szCs w:val="20"/>
        </w:rPr>
      </w:pPr>
      <w:r>
        <w:rPr>
          <w:rFonts w:ascii="Verdana" w:hAnsi="Verdana"/>
          <w:sz w:val="20"/>
          <w:szCs w:val="20"/>
        </w:rPr>
        <w:t>Firma, aclaración y C.I.C. Nº del contribuyente/Representante Legal.</w:t>
      </w:r>
    </w:p>
    <w:p w14:paraId="75A9E4C4" w14:textId="77777777" w:rsidR="007514ED" w:rsidRDefault="007514ED" w:rsidP="007514ED">
      <w:pPr>
        <w:jc w:val="both"/>
        <w:rPr>
          <w:rFonts w:ascii="Verdana" w:hAnsi="Verdana"/>
          <w:sz w:val="20"/>
          <w:szCs w:val="20"/>
        </w:rPr>
      </w:pPr>
      <w:r>
        <w:rPr>
          <w:rFonts w:ascii="Verdana" w:hAnsi="Verdana"/>
          <w:sz w:val="20"/>
          <w:szCs w:val="20"/>
        </w:rPr>
        <w:t xml:space="preserve">Firma, aclaración y C.I.C. Nº del Contador. </w:t>
      </w:r>
    </w:p>
    <w:p w14:paraId="11BA22B3" w14:textId="77777777" w:rsidR="007514ED" w:rsidRDefault="007514ED" w:rsidP="007514ED">
      <w:pPr>
        <w:jc w:val="both"/>
        <w:rPr>
          <w:rFonts w:ascii="Verdana" w:hAnsi="Verdana"/>
          <w:sz w:val="20"/>
          <w:szCs w:val="20"/>
        </w:rPr>
      </w:pPr>
      <w:r>
        <w:rPr>
          <w:rFonts w:ascii="Verdana" w:hAnsi="Verdana"/>
          <w:sz w:val="20"/>
          <w:szCs w:val="20"/>
        </w:rPr>
        <w:t>Firma del AEI, aclaración y C.I.C. Nº (con fines de identificación).</w:t>
      </w:r>
    </w:p>
    <w:p w14:paraId="2CD1EB4B" w14:textId="77777777" w:rsidR="007514ED" w:rsidRDefault="007514ED" w:rsidP="007514ED">
      <w:pPr>
        <w:jc w:val="both"/>
        <w:rPr>
          <w:rFonts w:ascii="Verdana" w:hAnsi="Verdana"/>
          <w:b/>
          <w:sz w:val="20"/>
          <w:szCs w:val="20"/>
        </w:rPr>
      </w:pPr>
    </w:p>
    <w:p w14:paraId="0C3C73EA" w14:textId="77777777" w:rsidR="007514ED" w:rsidRDefault="007514ED" w:rsidP="007514ED">
      <w:pPr>
        <w:jc w:val="both"/>
        <w:rPr>
          <w:rFonts w:ascii="Verdana" w:hAnsi="Verdana"/>
          <w:b/>
          <w:sz w:val="20"/>
          <w:szCs w:val="20"/>
        </w:rPr>
      </w:pPr>
      <w:r>
        <w:rPr>
          <w:rFonts w:ascii="Verdana" w:hAnsi="Verdana"/>
          <w:b/>
          <w:sz w:val="20"/>
          <w:szCs w:val="20"/>
        </w:rPr>
        <w:t>SECCIÓN V CUADRO DE DEPRECIACIÓN DE LOS BIENES DEL ACTIVO FIJO.</w:t>
      </w:r>
    </w:p>
    <w:p w14:paraId="06379F6B" w14:textId="77777777" w:rsidR="007514ED" w:rsidRDefault="007514ED" w:rsidP="007514ED">
      <w:pPr>
        <w:jc w:val="both"/>
      </w:pPr>
      <w:r>
        <w:rPr>
          <w:rFonts w:ascii="Verdana" w:hAnsi="Verdana"/>
          <w:sz w:val="20"/>
          <w:szCs w:val="20"/>
        </w:rPr>
        <w:t xml:space="preserve">A continuación, se presenta el cuadro de depreciación de los bienes del activo fijo de forma resumida. El mismo fue preparado por la entidad a los efectos de cumplir con la Resolución General Nº XX/20XX. </w:t>
      </w:r>
    </w:p>
    <w:p w14:paraId="1EEB8352" w14:textId="77777777" w:rsidR="007514ED" w:rsidRDefault="007514ED" w:rsidP="007514ED">
      <w:pPr>
        <w:jc w:val="both"/>
        <w:rPr>
          <w:rFonts w:ascii="Verdana" w:hAnsi="Verdana"/>
          <w:sz w:val="20"/>
          <w:szCs w:val="20"/>
        </w:rPr>
      </w:pPr>
    </w:p>
    <w:p w14:paraId="4C19A426" w14:textId="77777777" w:rsidR="007514ED" w:rsidRDefault="007514ED" w:rsidP="007514ED">
      <w:pPr>
        <w:jc w:val="both"/>
        <w:rPr>
          <w:rFonts w:ascii="Verdana" w:hAnsi="Verdana"/>
          <w:sz w:val="20"/>
          <w:szCs w:val="20"/>
        </w:rPr>
      </w:pPr>
      <w:r>
        <w:rPr>
          <w:rFonts w:ascii="Verdana" w:hAnsi="Verdana"/>
          <w:sz w:val="20"/>
          <w:szCs w:val="20"/>
        </w:rPr>
        <w:t>Firma, aclaración y C.I.C. Nº del contribuyente/Representante Legal.</w:t>
      </w:r>
    </w:p>
    <w:p w14:paraId="0EBB2AF6" w14:textId="77777777" w:rsidR="007514ED" w:rsidRDefault="007514ED" w:rsidP="007514ED">
      <w:pPr>
        <w:jc w:val="both"/>
        <w:rPr>
          <w:rFonts w:ascii="Verdana" w:hAnsi="Verdana"/>
          <w:sz w:val="20"/>
          <w:szCs w:val="20"/>
        </w:rPr>
      </w:pPr>
      <w:r>
        <w:rPr>
          <w:rFonts w:ascii="Verdana" w:hAnsi="Verdana"/>
          <w:sz w:val="20"/>
          <w:szCs w:val="20"/>
        </w:rPr>
        <w:t xml:space="preserve">Firma, aclaración y C.I.C. Nº del Contador. </w:t>
      </w:r>
    </w:p>
    <w:p w14:paraId="75364608" w14:textId="72567E52" w:rsidR="007514ED" w:rsidRDefault="007514ED" w:rsidP="007514ED">
      <w:pPr>
        <w:jc w:val="both"/>
        <w:rPr>
          <w:rFonts w:ascii="Verdana" w:hAnsi="Verdana"/>
          <w:sz w:val="20"/>
          <w:szCs w:val="20"/>
        </w:rPr>
      </w:pPr>
      <w:r>
        <w:rPr>
          <w:rFonts w:ascii="Verdana" w:hAnsi="Verdana"/>
          <w:sz w:val="20"/>
          <w:szCs w:val="20"/>
        </w:rPr>
        <w:t>Firma del AEI, aclaración y C.I.C. Nº (con fines de identificación).</w:t>
      </w:r>
    </w:p>
    <w:p w14:paraId="3E299EF0" w14:textId="77777777" w:rsidR="007514ED" w:rsidRDefault="007514ED" w:rsidP="007514ED">
      <w:pPr>
        <w:jc w:val="both"/>
        <w:rPr>
          <w:rFonts w:ascii="Verdana" w:hAnsi="Verdana"/>
          <w:sz w:val="20"/>
          <w:szCs w:val="20"/>
        </w:rPr>
      </w:pPr>
    </w:p>
    <w:p w14:paraId="5DC324BE" w14:textId="77777777" w:rsidR="007514ED" w:rsidRDefault="007514ED" w:rsidP="007514ED">
      <w:pPr>
        <w:jc w:val="center"/>
      </w:pPr>
      <w:r>
        <w:rPr>
          <w:rFonts w:ascii="Verdana" w:hAnsi="Verdana"/>
          <w:b/>
          <w:sz w:val="20"/>
          <w:szCs w:val="20"/>
        </w:rPr>
        <w:t>ANEXO II</w:t>
      </w:r>
    </w:p>
    <w:p w14:paraId="226578C6" w14:textId="77777777" w:rsidR="007514ED" w:rsidRDefault="007514ED" w:rsidP="007514ED">
      <w:pPr>
        <w:jc w:val="center"/>
        <w:rPr>
          <w:rFonts w:ascii="Verdana" w:hAnsi="Verdana"/>
          <w:b/>
          <w:bCs/>
          <w:sz w:val="20"/>
          <w:szCs w:val="20"/>
        </w:rPr>
      </w:pPr>
      <w:r>
        <w:rPr>
          <w:rFonts w:ascii="Verdana" w:hAnsi="Verdana"/>
          <w:b/>
          <w:bCs/>
          <w:sz w:val="20"/>
          <w:szCs w:val="20"/>
        </w:rPr>
        <w:t>PROCEDIMIENTOS MÍNIMOS DEL AUDITOR EXTERNO IMPOSITIVO</w:t>
      </w:r>
    </w:p>
    <w:p w14:paraId="29D6FF0D" w14:textId="77777777" w:rsidR="007514ED" w:rsidRDefault="007514ED" w:rsidP="007514ED">
      <w:pPr>
        <w:jc w:val="both"/>
        <w:rPr>
          <w:rFonts w:ascii="Verdana" w:hAnsi="Verdana"/>
          <w:sz w:val="20"/>
          <w:szCs w:val="20"/>
        </w:rPr>
      </w:pPr>
      <w:r>
        <w:rPr>
          <w:rFonts w:ascii="Verdana" w:hAnsi="Verdana"/>
          <w:sz w:val="20"/>
          <w:szCs w:val="20"/>
        </w:rPr>
        <w:t xml:space="preserve">Los procedimientos para la verificación del correcto cumplimiento impositivo en lo referente a la determinación, liquidación y pago de los impuestos que afecten a la entidad auditada, deberán ser desarrollados y ajustados, conforme a la evaluación de riesgo efectuada y en función a las debilidades de control interno identificadas. </w:t>
      </w:r>
    </w:p>
    <w:p w14:paraId="38035543" w14:textId="77777777" w:rsidR="007514ED" w:rsidRDefault="007514ED" w:rsidP="007514ED">
      <w:pPr>
        <w:jc w:val="both"/>
        <w:rPr>
          <w:rFonts w:ascii="Verdana" w:hAnsi="Verdana"/>
          <w:sz w:val="20"/>
          <w:szCs w:val="20"/>
        </w:rPr>
      </w:pPr>
      <w:r>
        <w:rPr>
          <w:rFonts w:ascii="Verdana" w:hAnsi="Verdana"/>
          <w:sz w:val="20"/>
          <w:szCs w:val="20"/>
        </w:rPr>
        <w:t>Es responsabilidad del Auditor Externo Impositivo (AEI) evaluar, en cada trabajo de aseguramiento, la probabilidad de ocurrencia de algún incumplimiento impositivo que afecte la determinación, liquidación y pago de los impuestos, y de ser necesario, diseñar y aplicar procedimientos adicionales que le permitan obtener una seguridad razonable para sustentar su conclusión.</w:t>
      </w:r>
    </w:p>
    <w:p w14:paraId="72EAC660" w14:textId="77777777" w:rsidR="007514ED" w:rsidRDefault="007514ED" w:rsidP="007514ED">
      <w:pPr>
        <w:pStyle w:val="Prrafodelista"/>
        <w:numPr>
          <w:ilvl w:val="0"/>
          <w:numId w:val="10"/>
        </w:numPr>
        <w:suppressAutoHyphens w:val="0"/>
        <w:textAlignment w:val="auto"/>
        <w:rPr>
          <w:rFonts w:ascii="Verdana" w:hAnsi="Verdana"/>
          <w:b/>
          <w:sz w:val="20"/>
          <w:szCs w:val="20"/>
        </w:rPr>
      </w:pPr>
      <w:r>
        <w:rPr>
          <w:rFonts w:ascii="Verdana" w:hAnsi="Verdana"/>
          <w:b/>
          <w:sz w:val="20"/>
          <w:szCs w:val="20"/>
        </w:rPr>
        <w:t>PROCEDIMIENTOS SOBRE SECCIÓN II DECLARACIONES JURADAS Y PAGOS DE RETENCIONES.</w:t>
      </w:r>
    </w:p>
    <w:tbl>
      <w:tblPr>
        <w:tblW w:w="11022" w:type="dxa"/>
        <w:jc w:val="center"/>
        <w:tblCellMar>
          <w:left w:w="10" w:type="dxa"/>
          <w:right w:w="10" w:type="dxa"/>
        </w:tblCellMar>
        <w:tblLook w:val="0000" w:firstRow="0" w:lastRow="0" w:firstColumn="0" w:lastColumn="0" w:noHBand="0" w:noVBand="0"/>
      </w:tblPr>
      <w:tblGrid>
        <w:gridCol w:w="2263"/>
        <w:gridCol w:w="5103"/>
        <w:gridCol w:w="1828"/>
        <w:gridCol w:w="1828"/>
      </w:tblGrid>
      <w:tr w:rsidR="007514ED" w14:paraId="7C695AF2" w14:textId="77777777" w:rsidTr="00A76168">
        <w:trPr>
          <w:trHeight w:val="78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C94551" w14:textId="77777777" w:rsidR="007514ED" w:rsidRDefault="007514ED" w:rsidP="00A76168">
            <w:pPr>
              <w:spacing w:after="0"/>
              <w:jc w:val="center"/>
              <w:rPr>
                <w:rFonts w:ascii="Verdana" w:hAnsi="Verdana"/>
                <w:b/>
                <w:i/>
                <w:sz w:val="20"/>
                <w:szCs w:val="20"/>
              </w:rPr>
            </w:pPr>
            <w:r>
              <w:rPr>
                <w:rFonts w:ascii="Verdana" w:hAnsi="Verdana"/>
                <w:b/>
                <w:i/>
                <w:sz w:val="20"/>
                <w:szCs w:val="20"/>
              </w:rPr>
              <w:t>Declaración</w:t>
            </w:r>
          </w:p>
          <w:p w14:paraId="4B74F264" w14:textId="77777777" w:rsidR="007514ED" w:rsidRDefault="007514ED" w:rsidP="00A76168">
            <w:pPr>
              <w:spacing w:after="0"/>
              <w:jc w:val="center"/>
              <w:rPr>
                <w:rFonts w:ascii="Verdana" w:hAnsi="Verdana"/>
                <w:b/>
                <w:i/>
                <w:sz w:val="20"/>
                <w:szCs w:val="20"/>
              </w:rPr>
            </w:pPr>
            <w:r>
              <w:rPr>
                <w:rFonts w:ascii="Verdana" w:hAnsi="Verdana"/>
                <w:b/>
                <w:i/>
                <w:sz w:val="20"/>
                <w:szCs w:val="20"/>
              </w:rPr>
              <w:t>del contribuyente</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83C87C" w14:textId="77777777" w:rsidR="007514ED" w:rsidRDefault="007514ED" w:rsidP="00A76168">
            <w:pPr>
              <w:spacing w:after="0"/>
              <w:jc w:val="center"/>
              <w:rPr>
                <w:rFonts w:ascii="Verdana" w:hAnsi="Verdana"/>
                <w:b/>
                <w:i/>
                <w:sz w:val="20"/>
                <w:szCs w:val="20"/>
              </w:rPr>
            </w:pPr>
            <w:r>
              <w:rPr>
                <w:rFonts w:ascii="Verdana" w:hAnsi="Verdana"/>
                <w:b/>
                <w:i/>
                <w:sz w:val="20"/>
                <w:szCs w:val="20"/>
              </w:rPr>
              <w:t>Procedimientos mínimos del auditor externo impositivo</w:t>
            </w:r>
          </w:p>
        </w:tc>
        <w:tc>
          <w:tcPr>
            <w:tcW w:w="1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AF14F0" w14:textId="77777777" w:rsidR="007514ED" w:rsidRDefault="007514ED" w:rsidP="00A76168">
            <w:pPr>
              <w:spacing w:after="0"/>
              <w:jc w:val="center"/>
              <w:rPr>
                <w:rFonts w:ascii="Verdana" w:hAnsi="Verdana"/>
                <w:b/>
                <w:i/>
                <w:sz w:val="20"/>
                <w:szCs w:val="20"/>
              </w:rPr>
            </w:pPr>
            <w:r>
              <w:rPr>
                <w:rFonts w:ascii="Verdana" w:hAnsi="Verdana"/>
                <w:b/>
                <w:i/>
                <w:sz w:val="20"/>
                <w:szCs w:val="20"/>
              </w:rPr>
              <w:t>Comentarios del auditor externo impositivo</w:t>
            </w:r>
          </w:p>
        </w:tc>
        <w:tc>
          <w:tcPr>
            <w:tcW w:w="1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69C3177F" w14:textId="77777777" w:rsidR="007514ED" w:rsidRDefault="007514ED" w:rsidP="00A76168">
            <w:pPr>
              <w:spacing w:after="0"/>
              <w:jc w:val="center"/>
              <w:rPr>
                <w:rFonts w:ascii="Verdana" w:hAnsi="Verdana"/>
                <w:b/>
                <w:i/>
                <w:sz w:val="20"/>
                <w:szCs w:val="20"/>
              </w:rPr>
            </w:pPr>
            <w:r>
              <w:rPr>
                <w:rFonts w:ascii="Verdana" w:hAnsi="Verdana"/>
                <w:b/>
                <w:i/>
                <w:sz w:val="20"/>
                <w:szCs w:val="20"/>
              </w:rPr>
              <w:t>Referencia Papeles de Trabajo del Auditor Externo Impositivo</w:t>
            </w:r>
          </w:p>
        </w:tc>
      </w:tr>
      <w:tr w:rsidR="007514ED" w14:paraId="54249552" w14:textId="77777777" w:rsidTr="00A76168">
        <w:trPr>
          <w:trHeight w:val="267"/>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2E0C2" w14:textId="77777777" w:rsidR="007514ED" w:rsidRDefault="007514ED" w:rsidP="00A76168">
            <w:pPr>
              <w:pStyle w:val="Prrafodelista"/>
              <w:numPr>
                <w:ilvl w:val="0"/>
                <w:numId w:val="11"/>
              </w:numPr>
              <w:suppressAutoHyphens w:val="0"/>
              <w:spacing w:after="0"/>
              <w:ind w:left="318" w:hanging="272"/>
              <w:textAlignment w:val="auto"/>
              <w:rPr>
                <w:rFonts w:ascii="Verdana" w:hAnsi="Verdana"/>
                <w:b/>
                <w:sz w:val="20"/>
                <w:szCs w:val="20"/>
              </w:rPr>
            </w:pPr>
            <w:r>
              <w:rPr>
                <w:rFonts w:ascii="Verdana" w:hAnsi="Verdana"/>
                <w:b/>
                <w:sz w:val="20"/>
                <w:szCs w:val="20"/>
              </w:rPr>
              <w:t xml:space="preserve">DECLARACIÓN JURADA IRE GENERAL/IRP /IDU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7393" w14:textId="77777777" w:rsidR="007514ED" w:rsidRDefault="007514ED" w:rsidP="00A76168">
            <w:pPr>
              <w:pStyle w:val="Prrafodelista"/>
              <w:numPr>
                <w:ilvl w:val="0"/>
                <w:numId w:val="12"/>
              </w:numPr>
              <w:suppressAutoHyphens w:val="0"/>
              <w:spacing w:after="0"/>
              <w:ind w:left="223" w:hanging="223"/>
              <w:jc w:val="both"/>
              <w:textAlignment w:val="auto"/>
              <w:rPr>
                <w:rFonts w:ascii="Verdana" w:hAnsi="Verdana"/>
                <w:sz w:val="20"/>
                <w:szCs w:val="20"/>
              </w:rPr>
            </w:pPr>
            <w:r>
              <w:rPr>
                <w:rFonts w:ascii="Verdana" w:hAnsi="Verdana"/>
                <w:sz w:val="20"/>
                <w:szCs w:val="20"/>
              </w:rPr>
              <w:t>Relevar con personal del área contable, los criterios aplicados para determinar los ingresos gravados, no gravados, exonerados, o no alcanzados por este impuesto, como también los considerados para la deducibilidad y proporcionalidad de los gastos y costos directos e indirectos y su correlación con los ingresos respectivos.</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FCD69" w14:textId="77777777" w:rsidR="007514ED" w:rsidRDefault="007514ED" w:rsidP="00A76168">
            <w:pPr>
              <w:spacing w:after="0"/>
              <w:rPr>
                <w:rFonts w:ascii="Verdana" w:hAnsi="Verdana"/>
                <w:b/>
                <w:color w:val="FF0000"/>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E7E40D" w14:textId="77777777" w:rsidR="007514ED" w:rsidRDefault="007514ED" w:rsidP="00A76168">
            <w:pPr>
              <w:spacing w:after="0"/>
              <w:rPr>
                <w:rFonts w:ascii="Verdana" w:hAnsi="Verdana"/>
                <w:b/>
                <w:color w:val="FF0000"/>
                <w:sz w:val="20"/>
                <w:szCs w:val="20"/>
              </w:rPr>
            </w:pPr>
          </w:p>
        </w:tc>
      </w:tr>
      <w:tr w:rsidR="007514ED" w14:paraId="6F28E617" w14:textId="77777777" w:rsidTr="00A76168">
        <w:trPr>
          <w:trHeight w:val="267"/>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15963" w14:textId="77777777" w:rsidR="007514ED" w:rsidRDefault="007514ED" w:rsidP="00A76168">
            <w:pPr>
              <w:spacing w:after="0"/>
              <w:rPr>
                <w:rFonts w:ascii="Verdana" w:hAnsi="Verdana"/>
                <w:b/>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EE256" w14:textId="77777777" w:rsidR="007514ED" w:rsidRDefault="007514ED" w:rsidP="00A76168">
            <w:pPr>
              <w:pStyle w:val="Prrafodelista"/>
              <w:numPr>
                <w:ilvl w:val="0"/>
                <w:numId w:val="12"/>
              </w:numPr>
              <w:suppressAutoHyphens w:val="0"/>
              <w:spacing w:after="0"/>
              <w:ind w:left="223" w:hanging="223"/>
              <w:jc w:val="both"/>
              <w:textAlignment w:val="auto"/>
              <w:rPr>
                <w:rFonts w:ascii="Verdana" w:hAnsi="Verdana"/>
                <w:sz w:val="20"/>
                <w:szCs w:val="20"/>
              </w:rPr>
            </w:pPr>
            <w:r>
              <w:rPr>
                <w:rFonts w:ascii="Verdana" w:hAnsi="Verdana"/>
                <w:sz w:val="20"/>
                <w:szCs w:val="20"/>
              </w:rPr>
              <w:t>Evaluar la metodología aplicada a los efectos de identificar las operaciones sujetas a retenciones impositivas, tanto contribuyentes del exterior, como para proveedores locales y seleccionar como mínimo dos meses para verificar individualmente el correcto cumplimiento de las normas impositivas sobre retenciones.</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DDFFF" w14:textId="77777777" w:rsidR="007514ED" w:rsidRDefault="007514ED" w:rsidP="00A76168">
            <w:pPr>
              <w:spacing w:after="0"/>
              <w:rPr>
                <w:rFonts w:ascii="Verdana" w:hAnsi="Verdana"/>
                <w:b/>
                <w:color w:val="FF0000"/>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972311" w14:textId="77777777" w:rsidR="007514ED" w:rsidRDefault="007514ED" w:rsidP="00A76168">
            <w:pPr>
              <w:spacing w:after="0"/>
              <w:rPr>
                <w:rFonts w:ascii="Verdana" w:hAnsi="Verdana"/>
                <w:b/>
                <w:color w:val="FF0000"/>
                <w:sz w:val="20"/>
                <w:szCs w:val="20"/>
              </w:rPr>
            </w:pPr>
          </w:p>
        </w:tc>
      </w:tr>
      <w:tr w:rsidR="007514ED" w14:paraId="6AF17F7D" w14:textId="77777777" w:rsidTr="00A76168">
        <w:trPr>
          <w:trHeight w:val="252"/>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FF2ED" w14:textId="77777777" w:rsidR="007514ED" w:rsidRDefault="007514ED" w:rsidP="00A76168">
            <w:pPr>
              <w:spacing w:after="0"/>
              <w:rPr>
                <w:rFonts w:ascii="Verdana" w:hAnsi="Verdana"/>
                <w:b/>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7173B" w14:textId="77777777" w:rsidR="007514ED" w:rsidRDefault="007514ED" w:rsidP="00A76168">
            <w:pPr>
              <w:pStyle w:val="Prrafodelista"/>
              <w:numPr>
                <w:ilvl w:val="0"/>
                <w:numId w:val="12"/>
              </w:numPr>
              <w:suppressAutoHyphens w:val="0"/>
              <w:spacing w:after="0"/>
              <w:ind w:left="223" w:hanging="223"/>
              <w:jc w:val="both"/>
              <w:textAlignment w:val="auto"/>
              <w:rPr>
                <w:rFonts w:ascii="Verdana" w:hAnsi="Verdana"/>
                <w:sz w:val="20"/>
                <w:szCs w:val="20"/>
              </w:rPr>
            </w:pPr>
            <w:r>
              <w:rPr>
                <w:rFonts w:ascii="Verdana" w:hAnsi="Verdana"/>
                <w:sz w:val="20"/>
                <w:szCs w:val="20"/>
              </w:rPr>
              <w:t>Documentar el procedimiento utilizado por la entidad para cuantificar e ingresar las retenciones de este impuesto; el sistema de cálculo utilizado; la base imponible y las tasas aplicadas.</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327EC" w14:textId="77777777" w:rsidR="007514ED" w:rsidRDefault="007514ED" w:rsidP="00A76168">
            <w:pPr>
              <w:spacing w:after="0"/>
              <w:rPr>
                <w:rFonts w:ascii="Verdana" w:hAnsi="Verdana"/>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CF5B61" w14:textId="77777777" w:rsidR="007514ED" w:rsidRDefault="007514ED" w:rsidP="00A76168">
            <w:pPr>
              <w:spacing w:after="0"/>
              <w:rPr>
                <w:rFonts w:ascii="Verdana" w:hAnsi="Verdana"/>
                <w:sz w:val="20"/>
                <w:szCs w:val="20"/>
              </w:rPr>
            </w:pPr>
          </w:p>
        </w:tc>
      </w:tr>
      <w:tr w:rsidR="007514ED" w14:paraId="6F0E59F9" w14:textId="77777777" w:rsidTr="00A76168">
        <w:trPr>
          <w:trHeight w:val="267"/>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4C3CA" w14:textId="77777777" w:rsidR="007514ED" w:rsidRDefault="007514ED" w:rsidP="00A76168">
            <w:pPr>
              <w:spacing w:after="0"/>
              <w:rPr>
                <w:rFonts w:ascii="Verdana" w:hAnsi="Verdana"/>
                <w:b/>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7ED15" w14:textId="77777777" w:rsidR="007514ED" w:rsidRDefault="007514ED" w:rsidP="00A76168">
            <w:pPr>
              <w:pStyle w:val="Prrafodelista"/>
              <w:numPr>
                <w:ilvl w:val="0"/>
                <w:numId w:val="12"/>
              </w:numPr>
              <w:suppressAutoHyphens w:val="0"/>
              <w:spacing w:after="0"/>
              <w:ind w:left="223" w:hanging="223"/>
              <w:jc w:val="both"/>
              <w:textAlignment w:val="auto"/>
              <w:rPr>
                <w:rFonts w:ascii="Verdana" w:hAnsi="Verdana"/>
                <w:sz w:val="20"/>
                <w:szCs w:val="20"/>
              </w:rPr>
            </w:pPr>
            <w:r>
              <w:rPr>
                <w:rFonts w:ascii="Verdana" w:hAnsi="Verdana"/>
                <w:sz w:val="20"/>
                <w:szCs w:val="20"/>
              </w:rPr>
              <w:t xml:space="preserve">Documentar la revisión de los pagos o créditos a favor de los accionistas y/o a empresas vinculadas, ya sea por servicios prestados, anticipos, dividendos pagados y cualquier otro concepto, a efectos de identificar la naturaleza </w:t>
            </w:r>
            <w:r>
              <w:rPr>
                <w:rFonts w:ascii="Verdana" w:hAnsi="Verdana"/>
                <w:sz w:val="20"/>
                <w:szCs w:val="20"/>
              </w:rPr>
              <w:lastRenderedPageBreak/>
              <w:t xml:space="preserve">de los mismos, si se encuadran a las disposiciones tributarias vigentes y si se han practicado las retenciones que correspondían aplicar.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F0A28" w14:textId="77777777" w:rsidR="007514ED" w:rsidRDefault="007514ED" w:rsidP="00A76168">
            <w:pPr>
              <w:spacing w:after="0"/>
              <w:rPr>
                <w:rFonts w:ascii="Verdana" w:hAnsi="Verdana"/>
                <w:b/>
                <w:color w:val="FF0000"/>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957DF7" w14:textId="77777777" w:rsidR="007514ED" w:rsidRDefault="007514ED" w:rsidP="00A76168">
            <w:pPr>
              <w:spacing w:after="0"/>
              <w:rPr>
                <w:rFonts w:ascii="Verdana" w:hAnsi="Verdana"/>
                <w:b/>
                <w:color w:val="FF0000"/>
                <w:sz w:val="20"/>
                <w:szCs w:val="20"/>
              </w:rPr>
            </w:pPr>
          </w:p>
        </w:tc>
      </w:tr>
      <w:tr w:rsidR="007514ED" w14:paraId="75648323" w14:textId="77777777" w:rsidTr="00A76168">
        <w:trPr>
          <w:trHeight w:val="252"/>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9F38" w14:textId="77777777" w:rsidR="007514ED" w:rsidRDefault="007514ED" w:rsidP="00A76168">
            <w:pPr>
              <w:spacing w:after="0"/>
              <w:rPr>
                <w:rFonts w:ascii="Verdana" w:hAnsi="Verdana"/>
                <w:b/>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E144" w14:textId="77777777" w:rsidR="007514ED" w:rsidRDefault="007514ED" w:rsidP="00A76168">
            <w:pPr>
              <w:pStyle w:val="Prrafodelista"/>
              <w:numPr>
                <w:ilvl w:val="0"/>
                <w:numId w:val="12"/>
              </w:numPr>
              <w:suppressAutoHyphens w:val="0"/>
              <w:spacing w:after="0"/>
              <w:ind w:left="223" w:hanging="223"/>
              <w:jc w:val="both"/>
              <w:textAlignment w:val="auto"/>
              <w:rPr>
                <w:rFonts w:ascii="Verdana" w:hAnsi="Verdana"/>
                <w:sz w:val="20"/>
                <w:szCs w:val="20"/>
              </w:rPr>
            </w:pPr>
            <w:r>
              <w:rPr>
                <w:rFonts w:ascii="Verdana" w:hAnsi="Verdana"/>
                <w:sz w:val="20"/>
                <w:szCs w:val="20"/>
              </w:rPr>
              <w:t>Analizar si los ingresos no están siendo diferidos y si los gastos no están siendo reconocidos antes de tiempo.</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4B0D8" w14:textId="77777777" w:rsidR="007514ED" w:rsidRDefault="007514ED" w:rsidP="00A76168">
            <w:pPr>
              <w:spacing w:after="0"/>
              <w:rPr>
                <w:rFonts w:ascii="Verdana" w:hAnsi="Verdana"/>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A0F85A" w14:textId="77777777" w:rsidR="007514ED" w:rsidRDefault="007514ED" w:rsidP="00A76168">
            <w:pPr>
              <w:spacing w:after="0"/>
              <w:rPr>
                <w:rFonts w:ascii="Verdana" w:hAnsi="Verdana"/>
                <w:sz w:val="20"/>
                <w:szCs w:val="20"/>
              </w:rPr>
            </w:pPr>
          </w:p>
        </w:tc>
      </w:tr>
      <w:tr w:rsidR="007514ED" w14:paraId="7C88A435" w14:textId="77777777" w:rsidTr="00A76168">
        <w:trPr>
          <w:trHeight w:val="267"/>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D76B" w14:textId="77777777" w:rsidR="007514ED" w:rsidRDefault="007514ED" w:rsidP="00A76168">
            <w:pPr>
              <w:spacing w:after="0"/>
              <w:rPr>
                <w:rFonts w:ascii="Verdana" w:hAnsi="Verdana"/>
                <w:b/>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FE788" w14:textId="77777777" w:rsidR="007514ED" w:rsidRDefault="007514ED" w:rsidP="00A76168">
            <w:pPr>
              <w:pStyle w:val="Prrafodelista"/>
              <w:numPr>
                <w:ilvl w:val="0"/>
                <w:numId w:val="12"/>
              </w:numPr>
              <w:suppressAutoHyphens w:val="0"/>
              <w:spacing w:after="0"/>
              <w:ind w:left="223" w:hanging="223"/>
              <w:jc w:val="both"/>
              <w:textAlignment w:val="auto"/>
              <w:rPr>
                <w:rFonts w:ascii="Verdana" w:hAnsi="Verdana"/>
                <w:sz w:val="20"/>
                <w:szCs w:val="20"/>
              </w:rPr>
            </w:pPr>
            <w:r>
              <w:rPr>
                <w:rFonts w:ascii="Verdana" w:hAnsi="Verdana"/>
                <w:sz w:val="20"/>
                <w:szCs w:val="20"/>
              </w:rPr>
              <w:t>Verificar la correspondencia de los montos relacionados a Ventas, Costos y Gastos contabilizados en los registros contables (diario y mayor) con los declarados en los Estados Financieros.</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22711" w14:textId="77777777" w:rsidR="007514ED" w:rsidRDefault="007514ED" w:rsidP="00A76168">
            <w:pPr>
              <w:spacing w:after="0"/>
              <w:rPr>
                <w:rFonts w:ascii="Verdana" w:hAnsi="Verdana"/>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61AF23" w14:textId="77777777" w:rsidR="007514ED" w:rsidRDefault="007514ED" w:rsidP="00A76168">
            <w:pPr>
              <w:spacing w:after="0"/>
              <w:rPr>
                <w:rFonts w:ascii="Verdana" w:hAnsi="Verdana"/>
                <w:sz w:val="20"/>
                <w:szCs w:val="20"/>
              </w:rPr>
            </w:pPr>
          </w:p>
        </w:tc>
      </w:tr>
      <w:tr w:rsidR="007514ED" w14:paraId="773D72A2" w14:textId="77777777" w:rsidTr="00A76168">
        <w:trPr>
          <w:trHeight w:val="739"/>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084EF" w14:textId="77777777" w:rsidR="007514ED" w:rsidRDefault="007514ED" w:rsidP="00A76168">
            <w:pPr>
              <w:spacing w:after="0"/>
              <w:rPr>
                <w:rFonts w:ascii="Verdana" w:hAnsi="Verdana"/>
                <w:b/>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88C16" w14:textId="77777777" w:rsidR="007514ED" w:rsidRDefault="007514ED" w:rsidP="00A76168">
            <w:pPr>
              <w:pStyle w:val="Prrafodelista"/>
              <w:numPr>
                <w:ilvl w:val="0"/>
                <w:numId w:val="12"/>
              </w:numPr>
              <w:suppressAutoHyphens w:val="0"/>
              <w:spacing w:after="0"/>
              <w:ind w:left="223" w:hanging="223"/>
              <w:jc w:val="both"/>
              <w:textAlignment w:val="auto"/>
              <w:rPr>
                <w:rFonts w:ascii="Verdana" w:hAnsi="Verdana"/>
                <w:sz w:val="20"/>
                <w:szCs w:val="20"/>
              </w:rPr>
            </w:pPr>
            <w:r>
              <w:rPr>
                <w:rFonts w:ascii="Verdana" w:hAnsi="Verdana"/>
                <w:sz w:val="20"/>
                <w:szCs w:val="20"/>
              </w:rPr>
              <w:t>Verificar que el prorrateo del total de Gastos deducibles se haya realizado en proporción al tipo de ingresos de la empresa.</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2D180" w14:textId="77777777" w:rsidR="007514ED" w:rsidRDefault="007514ED" w:rsidP="00A76168">
            <w:pPr>
              <w:spacing w:after="0"/>
              <w:rPr>
                <w:rFonts w:ascii="Verdana" w:hAnsi="Verdana"/>
                <w:b/>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1C0D77" w14:textId="77777777" w:rsidR="007514ED" w:rsidRDefault="007514ED" w:rsidP="00A76168">
            <w:pPr>
              <w:spacing w:after="0"/>
              <w:rPr>
                <w:rFonts w:ascii="Verdana" w:hAnsi="Verdana"/>
                <w:b/>
                <w:sz w:val="20"/>
                <w:szCs w:val="20"/>
              </w:rPr>
            </w:pPr>
          </w:p>
        </w:tc>
      </w:tr>
      <w:tr w:rsidR="007514ED" w14:paraId="0B7DAFAF" w14:textId="77777777" w:rsidTr="00A76168">
        <w:trPr>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99FB" w14:textId="77777777" w:rsidR="007514ED" w:rsidRDefault="007514ED" w:rsidP="00A76168">
            <w:pPr>
              <w:spacing w:after="0"/>
              <w:rPr>
                <w:rFonts w:ascii="Verdana" w:hAnsi="Verdana"/>
                <w:b/>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6DFAB" w14:textId="77777777" w:rsidR="007514ED" w:rsidRDefault="007514ED" w:rsidP="00A76168">
            <w:pPr>
              <w:pStyle w:val="Prrafodelista"/>
              <w:numPr>
                <w:ilvl w:val="0"/>
                <w:numId w:val="12"/>
              </w:numPr>
              <w:suppressAutoHyphens w:val="0"/>
              <w:spacing w:after="0"/>
              <w:ind w:left="223" w:hanging="223"/>
              <w:jc w:val="both"/>
              <w:textAlignment w:val="auto"/>
              <w:rPr>
                <w:rFonts w:ascii="Verdana" w:hAnsi="Verdana"/>
                <w:sz w:val="20"/>
                <w:szCs w:val="20"/>
              </w:rPr>
            </w:pPr>
            <w:r>
              <w:rPr>
                <w:rFonts w:ascii="Verdana" w:hAnsi="Verdana"/>
                <w:sz w:val="20"/>
                <w:szCs w:val="20"/>
              </w:rPr>
              <w:t xml:space="preserve">Verificar selectivamente la aplicación de los límites de deducibilidad de los gastos establecidos por la legislación tributaria, seleccionando al menos dos meses dentro del ejercicio fiscal.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F606A" w14:textId="77777777" w:rsidR="007514ED" w:rsidRDefault="007514ED" w:rsidP="00A76168">
            <w:pPr>
              <w:spacing w:after="0"/>
              <w:rPr>
                <w:rFonts w:ascii="Verdana" w:hAnsi="Verdana"/>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728C4F" w14:textId="77777777" w:rsidR="007514ED" w:rsidRDefault="007514ED" w:rsidP="00A76168">
            <w:pPr>
              <w:spacing w:after="0"/>
              <w:rPr>
                <w:rFonts w:ascii="Verdana" w:hAnsi="Verdana"/>
                <w:sz w:val="20"/>
                <w:szCs w:val="20"/>
              </w:rPr>
            </w:pPr>
          </w:p>
        </w:tc>
      </w:tr>
      <w:tr w:rsidR="007514ED" w14:paraId="437DCFD1" w14:textId="77777777" w:rsidTr="00A76168">
        <w:trPr>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97F26" w14:textId="77777777" w:rsidR="007514ED" w:rsidRDefault="007514ED" w:rsidP="00A76168">
            <w:pPr>
              <w:spacing w:after="0"/>
              <w:rPr>
                <w:rFonts w:ascii="Verdana" w:hAnsi="Verdana"/>
                <w:b/>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FC5F3" w14:textId="77777777" w:rsidR="007514ED" w:rsidRDefault="007514ED" w:rsidP="00A76168">
            <w:pPr>
              <w:pStyle w:val="Prrafodelista"/>
              <w:numPr>
                <w:ilvl w:val="0"/>
                <w:numId w:val="12"/>
              </w:numPr>
              <w:suppressAutoHyphens w:val="0"/>
              <w:spacing w:after="0"/>
              <w:ind w:left="223" w:hanging="223"/>
              <w:jc w:val="both"/>
              <w:textAlignment w:val="auto"/>
              <w:rPr>
                <w:rFonts w:ascii="Verdana" w:hAnsi="Verdana"/>
                <w:sz w:val="20"/>
                <w:szCs w:val="20"/>
              </w:rPr>
            </w:pPr>
            <w:r>
              <w:rPr>
                <w:rFonts w:ascii="Verdana" w:hAnsi="Verdana"/>
                <w:sz w:val="20"/>
                <w:szCs w:val="20"/>
              </w:rPr>
              <w:t>Analizar que los gastos cumplan con todos los requisitos para ser deducibles, y en caso negativo, verificar que han sido debidamente reconocidos como Gastos No Deducibles.</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9B98A" w14:textId="77777777" w:rsidR="007514ED" w:rsidRDefault="007514ED" w:rsidP="00A76168">
            <w:pPr>
              <w:spacing w:after="0"/>
              <w:rPr>
                <w:rFonts w:ascii="Verdana" w:hAnsi="Verdana"/>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4FE129" w14:textId="77777777" w:rsidR="007514ED" w:rsidRDefault="007514ED" w:rsidP="00A76168">
            <w:pPr>
              <w:spacing w:after="0"/>
              <w:rPr>
                <w:rFonts w:ascii="Verdana" w:hAnsi="Verdana"/>
                <w:sz w:val="20"/>
                <w:szCs w:val="20"/>
              </w:rPr>
            </w:pPr>
          </w:p>
        </w:tc>
      </w:tr>
      <w:tr w:rsidR="007514ED" w14:paraId="5617B458" w14:textId="77777777" w:rsidTr="00A76168">
        <w:trPr>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A4A62" w14:textId="77777777" w:rsidR="007514ED" w:rsidRDefault="007514ED" w:rsidP="00A76168">
            <w:pPr>
              <w:spacing w:after="0"/>
              <w:rPr>
                <w:rFonts w:ascii="Verdana" w:hAnsi="Verdana"/>
                <w:b/>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47A0D" w14:textId="77777777" w:rsidR="007514ED" w:rsidRDefault="007514ED" w:rsidP="00A76168">
            <w:pPr>
              <w:pStyle w:val="Prrafodelista"/>
              <w:numPr>
                <w:ilvl w:val="0"/>
                <w:numId w:val="12"/>
              </w:numPr>
              <w:suppressAutoHyphens w:val="0"/>
              <w:spacing w:after="0"/>
              <w:ind w:left="223" w:hanging="223"/>
              <w:jc w:val="both"/>
              <w:textAlignment w:val="auto"/>
              <w:rPr>
                <w:rFonts w:ascii="Verdana" w:hAnsi="Verdana"/>
                <w:sz w:val="20"/>
                <w:szCs w:val="20"/>
              </w:rPr>
            </w:pPr>
            <w:r>
              <w:rPr>
                <w:rFonts w:ascii="Verdana" w:hAnsi="Verdana"/>
                <w:sz w:val="20"/>
                <w:szCs w:val="20"/>
              </w:rPr>
              <w:t>En cuanto a los Gastos No Deducibles, verificar que correspondan efectivamente a erogaciones vinculadas al contribuyente. En caso de tratarse de gastos personales del dueño, representante legal o accionistas, se deberá revisar que se haya calculado la tasa como distribución anticipada de dividendos o utilidades.</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B2681" w14:textId="77777777" w:rsidR="007514ED" w:rsidRDefault="007514ED" w:rsidP="00A76168">
            <w:pPr>
              <w:spacing w:after="0"/>
              <w:rPr>
                <w:rFonts w:ascii="Verdana" w:hAnsi="Verdana"/>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B0FE47" w14:textId="77777777" w:rsidR="007514ED" w:rsidRDefault="007514ED" w:rsidP="00A76168">
            <w:pPr>
              <w:spacing w:after="0"/>
              <w:rPr>
                <w:rFonts w:ascii="Verdana" w:hAnsi="Verdana"/>
                <w:sz w:val="20"/>
                <w:szCs w:val="20"/>
              </w:rPr>
            </w:pPr>
          </w:p>
        </w:tc>
      </w:tr>
      <w:tr w:rsidR="007514ED" w14:paraId="6DA5B911" w14:textId="77777777" w:rsidTr="00A76168">
        <w:trPr>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E89E7" w14:textId="77777777" w:rsidR="007514ED" w:rsidRDefault="007514ED" w:rsidP="00A76168">
            <w:pPr>
              <w:spacing w:after="0"/>
              <w:rPr>
                <w:rFonts w:ascii="Verdana" w:hAnsi="Verdana"/>
                <w:b/>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5F60" w14:textId="77777777" w:rsidR="007514ED" w:rsidRDefault="007514ED" w:rsidP="00A76168">
            <w:pPr>
              <w:pStyle w:val="Prrafodelista"/>
              <w:numPr>
                <w:ilvl w:val="0"/>
                <w:numId w:val="12"/>
              </w:numPr>
              <w:suppressAutoHyphens w:val="0"/>
              <w:spacing w:after="0"/>
              <w:ind w:left="223" w:hanging="223"/>
              <w:jc w:val="both"/>
              <w:textAlignment w:val="auto"/>
              <w:rPr>
                <w:rFonts w:ascii="Verdana" w:hAnsi="Verdana"/>
                <w:sz w:val="20"/>
                <w:szCs w:val="20"/>
              </w:rPr>
            </w:pPr>
            <w:r>
              <w:rPr>
                <w:rFonts w:ascii="Verdana" w:hAnsi="Verdana"/>
                <w:sz w:val="20"/>
                <w:szCs w:val="20"/>
              </w:rPr>
              <w:t xml:space="preserve">Verificar la correcta y oportuna determinación e ingresos de los Anticipos del Impuesto a la Renta.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0B466" w14:textId="77777777" w:rsidR="007514ED" w:rsidRDefault="007514ED" w:rsidP="00A76168">
            <w:pPr>
              <w:spacing w:after="0"/>
              <w:rPr>
                <w:rFonts w:ascii="Verdana" w:hAnsi="Verdana"/>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8594AF" w14:textId="77777777" w:rsidR="007514ED" w:rsidRDefault="007514ED" w:rsidP="00A76168">
            <w:pPr>
              <w:spacing w:after="0"/>
              <w:rPr>
                <w:rFonts w:ascii="Verdana" w:hAnsi="Verdana"/>
                <w:sz w:val="20"/>
                <w:szCs w:val="20"/>
              </w:rPr>
            </w:pPr>
          </w:p>
        </w:tc>
      </w:tr>
      <w:tr w:rsidR="007514ED" w14:paraId="77A6B13B" w14:textId="77777777" w:rsidTr="00A76168">
        <w:trPr>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A38F" w14:textId="77777777" w:rsidR="007514ED" w:rsidRDefault="007514ED" w:rsidP="00A76168">
            <w:pPr>
              <w:spacing w:after="0"/>
              <w:rPr>
                <w:rFonts w:ascii="Verdana" w:hAnsi="Verdana"/>
                <w:b/>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6B75" w14:textId="77777777" w:rsidR="007514ED" w:rsidRDefault="007514ED" w:rsidP="00A76168">
            <w:pPr>
              <w:pStyle w:val="Prrafodelista"/>
              <w:numPr>
                <w:ilvl w:val="0"/>
                <w:numId w:val="12"/>
              </w:numPr>
              <w:suppressAutoHyphens w:val="0"/>
              <w:spacing w:after="0"/>
              <w:ind w:left="223" w:hanging="223"/>
              <w:jc w:val="both"/>
              <w:textAlignment w:val="auto"/>
              <w:rPr>
                <w:rFonts w:ascii="Verdana" w:hAnsi="Verdana"/>
                <w:sz w:val="20"/>
                <w:szCs w:val="20"/>
              </w:rPr>
            </w:pPr>
            <w:r>
              <w:rPr>
                <w:rFonts w:ascii="Verdana" w:hAnsi="Verdana"/>
                <w:sz w:val="20"/>
                <w:szCs w:val="20"/>
              </w:rPr>
              <w:t>Verificar selectivamente que se hayan realizado las retenciones impositivas en los casos de remesas de fondos al exterior, conforme las normativas vigentes. El porcentaje de este control no deberá ser inferior al 50% del total remesado en el periodo o ejercicio fiscal auditado.</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3E6B" w14:textId="77777777" w:rsidR="007514ED" w:rsidRDefault="007514ED" w:rsidP="00A76168">
            <w:pPr>
              <w:spacing w:after="0"/>
              <w:rPr>
                <w:rFonts w:ascii="Verdana" w:hAnsi="Verdana"/>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7683AF" w14:textId="77777777" w:rsidR="007514ED" w:rsidRDefault="007514ED" w:rsidP="00A76168">
            <w:pPr>
              <w:spacing w:after="0"/>
              <w:rPr>
                <w:rFonts w:ascii="Verdana" w:hAnsi="Verdana"/>
                <w:sz w:val="20"/>
                <w:szCs w:val="20"/>
              </w:rPr>
            </w:pPr>
          </w:p>
        </w:tc>
      </w:tr>
      <w:tr w:rsidR="007514ED" w14:paraId="057FA9E8" w14:textId="77777777" w:rsidTr="00A76168">
        <w:trPr>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0A69" w14:textId="77777777" w:rsidR="007514ED" w:rsidRDefault="007514ED" w:rsidP="00A76168">
            <w:pPr>
              <w:spacing w:after="0"/>
              <w:rPr>
                <w:rFonts w:ascii="Verdana" w:hAnsi="Verdana"/>
                <w:b/>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403A" w14:textId="77777777" w:rsidR="007514ED" w:rsidRDefault="007514ED" w:rsidP="00A76168">
            <w:pPr>
              <w:pStyle w:val="Prrafodelista"/>
              <w:numPr>
                <w:ilvl w:val="0"/>
                <w:numId w:val="12"/>
              </w:numPr>
              <w:suppressAutoHyphens w:val="0"/>
              <w:spacing w:after="0"/>
              <w:ind w:left="223" w:hanging="223"/>
              <w:jc w:val="both"/>
              <w:textAlignment w:val="auto"/>
              <w:rPr>
                <w:rFonts w:ascii="Verdana" w:hAnsi="Verdana"/>
                <w:sz w:val="20"/>
                <w:szCs w:val="20"/>
              </w:rPr>
            </w:pPr>
            <w:r>
              <w:rPr>
                <w:rFonts w:ascii="Verdana" w:hAnsi="Verdana"/>
                <w:sz w:val="20"/>
                <w:szCs w:val="20"/>
              </w:rPr>
              <w:t>Verificar la aplicación y reversión de las previsiones y provisiones efectuadas, su deducibilidad y su adecuación a la Legislación Tributaria.</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2C1FD" w14:textId="77777777" w:rsidR="007514ED" w:rsidRDefault="007514ED" w:rsidP="00A76168">
            <w:pPr>
              <w:spacing w:after="0"/>
              <w:rPr>
                <w:rFonts w:ascii="Verdana" w:hAnsi="Verdana"/>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A90DB5" w14:textId="77777777" w:rsidR="007514ED" w:rsidRDefault="007514ED" w:rsidP="00A76168">
            <w:pPr>
              <w:spacing w:after="0"/>
              <w:rPr>
                <w:rFonts w:ascii="Verdana" w:hAnsi="Verdana"/>
                <w:sz w:val="20"/>
                <w:szCs w:val="20"/>
              </w:rPr>
            </w:pPr>
          </w:p>
        </w:tc>
      </w:tr>
      <w:tr w:rsidR="007514ED" w14:paraId="68B59A93" w14:textId="77777777" w:rsidTr="00A76168">
        <w:trPr>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5D1E5" w14:textId="77777777" w:rsidR="007514ED" w:rsidRDefault="007514ED" w:rsidP="00A76168">
            <w:pPr>
              <w:spacing w:after="0"/>
              <w:rPr>
                <w:rFonts w:ascii="Verdana" w:hAnsi="Verdana"/>
                <w:b/>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202E7" w14:textId="77777777" w:rsidR="007514ED" w:rsidRDefault="007514ED" w:rsidP="00A76168">
            <w:pPr>
              <w:pStyle w:val="Prrafodelista"/>
              <w:numPr>
                <w:ilvl w:val="0"/>
                <w:numId w:val="12"/>
              </w:numPr>
              <w:suppressAutoHyphens w:val="0"/>
              <w:spacing w:after="0"/>
              <w:jc w:val="both"/>
              <w:textAlignment w:val="auto"/>
              <w:rPr>
                <w:rFonts w:ascii="Verdana" w:hAnsi="Verdana"/>
                <w:sz w:val="20"/>
                <w:szCs w:val="20"/>
              </w:rPr>
            </w:pPr>
            <w:r>
              <w:rPr>
                <w:rFonts w:ascii="Verdana" w:hAnsi="Verdana"/>
                <w:sz w:val="20"/>
                <w:szCs w:val="20"/>
              </w:rPr>
              <w:t xml:space="preserve">Verificar la correcta afectación de los gastos relacionados a amortizaciones y depreciaciones, conforme a las disposiciones de la normativa vigente.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6210D" w14:textId="77777777" w:rsidR="007514ED" w:rsidRDefault="007514ED" w:rsidP="00A76168">
            <w:pPr>
              <w:spacing w:after="0"/>
              <w:rPr>
                <w:rFonts w:ascii="Verdana" w:hAnsi="Verdana"/>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8EADFD" w14:textId="77777777" w:rsidR="007514ED" w:rsidRDefault="007514ED" w:rsidP="00A76168">
            <w:pPr>
              <w:spacing w:after="0"/>
              <w:rPr>
                <w:rFonts w:ascii="Verdana" w:hAnsi="Verdana"/>
                <w:sz w:val="20"/>
                <w:szCs w:val="20"/>
              </w:rPr>
            </w:pPr>
          </w:p>
        </w:tc>
      </w:tr>
      <w:tr w:rsidR="007514ED" w14:paraId="43857E78" w14:textId="77777777" w:rsidTr="00A76168">
        <w:trPr>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7E72D" w14:textId="77777777" w:rsidR="007514ED" w:rsidRDefault="007514ED" w:rsidP="00A76168">
            <w:pPr>
              <w:spacing w:after="0"/>
              <w:rPr>
                <w:rFonts w:ascii="Verdana" w:hAnsi="Verdana"/>
                <w:b/>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C60CB" w14:textId="77777777" w:rsidR="007514ED" w:rsidRDefault="007514ED" w:rsidP="00A76168">
            <w:pPr>
              <w:pStyle w:val="Prrafodelista"/>
              <w:numPr>
                <w:ilvl w:val="0"/>
                <w:numId w:val="12"/>
              </w:numPr>
              <w:suppressAutoHyphens w:val="0"/>
              <w:spacing w:after="0"/>
              <w:jc w:val="both"/>
              <w:textAlignment w:val="auto"/>
              <w:rPr>
                <w:rFonts w:ascii="Verdana" w:hAnsi="Verdana"/>
                <w:sz w:val="20"/>
                <w:szCs w:val="20"/>
              </w:rPr>
            </w:pPr>
            <w:r>
              <w:rPr>
                <w:rFonts w:ascii="Verdana" w:hAnsi="Verdana"/>
                <w:sz w:val="20"/>
                <w:szCs w:val="20"/>
              </w:rPr>
              <w:t xml:space="preserve">Verificar la correcta aplicación o uso de las exenciones fiscales, evaluar la existencia de contingencias impositivas derivadas del cumplimiento del régimen contable y normativo respectivo. Los procedimientos mínimos por aplicar deberán ajustarse en </w:t>
            </w:r>
            <w:r>
              <w:rPr>
                <w:rFonts w:ascii="Verdana" w:hAnsi="Verdana"/>
                <w:sz w:val="20"/>
                <w:szCs w:val="20"/>
              </w:rPr>
              <w:lastRenderedPageBreak/>
              <w:t xml:space="preserve">estos casos, a lo establecido en cada una de las normas legales que establecen dichas exoneraciones o beneficios fiscales.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3579" w14:textId="77777777" w:rsidR="007514ED" w:rsidRDefault="007514ED" w:rsidP="00A76168">
            <w:pPr>
              <w:spacing w:after="0"/>
              <w:rPr>
                <w:rFonts w:ascii="Verdana" w:hAnsi="Verdana"/>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7221BF" w14:textId="77777777" w:rsidR="007514ED" w:rsidRDefault="007514ED" w:rsidP="00A76168">
            <w:pPr>
              <w:spacing w:after="0"/>
              <w:rPr>
                <w:rFonts w:ascii="Verdana" w:hAnsi="Verdana"/>
                <w:sz w:val="20"/>
                <w:szCs w:val="20"/>
              </w:rPr>
            </w:pPr>
          </w:p>
        </w:tc>
      </w:tr>
      <w:tr w:rsidR="007514ED" w14:paraId="02602A4E" w14:textId="77777777" w:rsidTr="00A76168">
        <w:trPr>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19283" w14:textId="77777777" w:rsidR="007514ED" w:rsidRDefault="007514ED" w:rsidP="00A76168">
            <w:pPr>
              <w:spacing w:after="0"/>
              <w:rPr>
                <w:rFonts w:ascii="Verdana" w:hAnsi="Verdana"/>
                <w:b/>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EB263" w14:textId="77777777" w:rsidR="007514ED" w:rsidRDefault="007514ED" w:rsidP="00A76168">
            <w:pPr>
              <w:pStyle w:val="Prrafodelista"/>
              <w:numPr>
                <w:ilvl w:val="0"/>
                <w:numId w:val="12"/>
              </w:numPr>
              <w:suppressAutoHyphens w:val="0"/>
              <w:spacing w:after="0"/>
              <w:jc w:val="both"/>
              <w:textAlignment w:val="auto"/>
              <w:rPr>
                <w:rFonts w:ascii="Verdana" w:hAnsi="Verdana"/>
                <w:sz w:val="20"/>
                <w:szCs w:val="20"/>
              </w:rPr>
            </w:pPr>
            <w:r>
              <w:rPr>
                <w:rFonts w:ascii="Verdana" w:hAnsi="Verdana"/>
                <w:sz w:val="20"/>
                <w:szCs w:val="20"/>
              </w:rPr>
              <w:t>Verificar el correcto cumplimiento del pago del impuesto por Distribución de Utilidades y las remesas de las mismas al exterior del país.</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511E" w14:textId="77777777" w:rsidR="007514ED" w:rsidRDefault="007514ED" w:rsidP="00A76168">
            <w:pPr>
              <w:spacing w:after="0"/>
              <w:rPr>
                <w:rFonts w:ascii="Verdana" w:hAnsi="Verdana"/>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3A9483" w14:textId="77777777" w:rsidR="007514ED" w:rsidRDefault="007514ED" w:rsidP="00A76168">
            <w:pPr>
              <w:spacing w:after="0"/>
              <w:rPr>
                <w:rFonts w:ascii="Verdana" w:hAnsi="Verdana"/>
                <w:sz w:val="20"/>
                <w:szCs w:val="20"/>
              </w:rPr>
            </w:pPr>
          </w:p>
        </w:tc>
      </w:tr>
      <w:tr w:rsidR="007514ED" w14:paraId="09E8ACDC" w14:textId="77777777" w:rsidTr="00A76168">
        <w:trPr>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3A09B" w14:textId="77777777" w:rsidR="007514ED" w:rsidRDefault="007514ED" w:rsidP="00A76168">
            <w:pPr>
              <w:spacing w:after="0"/>
              <w:rPr>
                <w:rFonts w:ascii="Verdana" w:hAnsi="Verdana"/>
                <w:b/>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5273A" w14:textId="77777777" w:rsidR="007514ED" w:rsidRDefault="007514ED" w:rsidP="00A76168">
            <w:pPr>
              <w:spacing w:after="0"/>
              <w:jc w:val="both"/>
              <w:rPr>
                <w:rFonts w:ascii="Verdana" w:hAnsi="Verdana"/>
                <w:b/>
                <w:sz w:val="20"/>
                <w:szCs w:val="20"/>
              </w:rPr>
            </w:pPr>
            <w:r>
              <w:rPr>
                <w:rFonts w:ascii="Verdana" w:hAnsi="Verdana"/>
                <w:b/>
                <w:sz w:val="20"/>
                <w:szCs w:val="20"/>
              </w:rPr>
              <w:t>NOTAS DE CRÉDITO EMITIDAS (VINCULA PROCEDIMIENTOS SOBRE IVA)</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EA4C1" w14:textId="77777777" w:rsidR="007514ED" w:rsidRDefault="007514ED" w:rsidP="00A76168">
            <w:pPr>
              <w:spacing w:after="0"/>
              <w:rPr>
                <w:rFonts w:ascii="Verdana" w:hAnsi="Verdana"/>
                <w:b/>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B33AEF" w14:textId="77777777" w:rsidR="007514ED" w:rsidRDefault="007514ED" w:rsidP="00A76168">
            <w:pPr>
              <w:spacing w:after="0"/>
              <w:rPr>
                <w:rFonts w:ascii="Verdana" w:hAnsi="Verdana"/>
                <w:b/>
                <w:sz w:val="20"/>
                <w:szCs w:val="20"/>
              </w:rPr>
            </w:pPr>
          </w:p>
        </w:tc>
      </w:tr>
      <w:tr w:rsidR="007514ED" w14:paraId="6FF03F52" w14:textId="77777777" w:rsidTr="00A76168">
        <w:trPr>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1E38" w14:textId="77777777" w:rsidR="007514ED" w:rsidRDefault="007514ED" w:rsidP="00A76168">
            <w:pPr>
              <w:spacing w:after="0"/>
              <w:rPr>
                <w:rFonts w:ascii="Verdana" w:hAnsi="Verdana"/>
                <w:b/>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02592" w14:textId="77777777" w:rsidR="007514ED" w:rsidRDefault="007514ED" w:rsidP="00A76168">
            <w:pPr>
              <w:pStyle w:val="Prrafodelista"/>
              <w:numPr>
                <w:ilvl w:val="0"/>
                <w:numId w:val="12"/>
              </w:numPr>
              <w:suppressAutoHyphens w:val="0"/>
              <w:spacing w:after="0"/>
              <w:jc w:val="both"/>
              <w:textAlignment w:val="auto"/>
              <w:rPr>
                <w:rFonts w:ascii="Verdana" w:hAnsi="Verdana"/>
                <w:sz w:val="20"/>
                <w:szCs w:val="20"/>
              </w:rPr>
            </w:pPr>
            <w:r>
              <w:rPr>
                <w:rFonts w:ascii="Verdana" w:hAnsi="Verdana"/>
                <w:sz w:val="20"/>
                <w:szCs w:val="20"/>
              </w:rPr>
              <w:t>Verificar dentro de los periodos fiscales que fueron seleccionados, como mínimo de dos meses, el monto de los ajustes sustentados en Notas de Créditos, y cotejarlos con los registros contables (diario y mayor) y con las DD.JJ. del IVA y del IRE GENERAL/IRP.</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E1E51" w14:textId="77777777" w:rsidR="007514ED" w:rsidRDefault="007514ED" w:rsidP="00A76168">
            <w:pPr>
              <w:spacing w:after="0"/>
              <w:rPr>
                <w:rFonts w:ascii="Verdana" w:hAnsi="Verdana"/>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2DDFD1" w14:textId="77777777" w:rsidR="007514ED" w:rsidRDefault="007514ED" w:rsidP="00A76168">
            <w:pPr>
              <w:spacing w:after="0"/>
              <w:rPr>
                <w:rFonts w:ascii="Verdana" w:hAnsi="Verdana"/>
                <w:sz w:val="20"/>
                <w:szCs w:val="20"/>
              </w:rPr>
            </w:pPr>
          </w:p>
        </w:tc>
      </w:tr>
      <w:tr w:rsidR="007514ED" w14:paraId="60248CBE" w14:textId="77777777" w:rsidTr="00A76168">
        <w:trPr>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A2A4B" w14:textId="77777777" w:rsidR="007514ED" w:rsidRDefault="007514ED" w:rsidP="00A76168">
            <w:pPr>
              <w:spacing w:after="0"/>
              <w:rPr>
                <w:rFonts w:ascii="Verdana" w:hAnsi="Verdana"/>
                <w:b/>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562AC" w14:textId="77777777" w:rsidR="007514ED" w:rsidRDefault="007514ED" w:rsidP="00A76168">
            <w:pPr>
              <w:pStyle w:val="Prrafodelista"/>
              <w:numPr>
                <w:ilvl w:val="0"/>
                <w:numId w:val="12"/>
              </w:numPr>
              <w:suppressAutoHyphens w:val="0"/>
              <w:spacing w:after="0"/>
              <w:jc w:val="both"/>
              <w:textAlignment w:val="auto"/>
              <w:rPr>
                <w:rFonts w:ascii="Verdana" w:hAnsi="Verdana"/>
                <w:sz w:val="20"/>
                <w:szCs w:val="20"/>
              </w:rPr>
            </w:pPr>
            <w:r>
              <w:rPr>
                <w:rFonts w:ascii="Verdana" w:hAnsi="Verdana"/>
                <w:sz w:val="20"/>
                <w:szCs w:val="20"/>
              </w:rPr>
              <w:t xml:space="preserve">Cuando las Notas de Crédito se relacionen a mercaderías, cotejar con los ajustes en los registros de Ventas, como también con los documentos de salida de los bienes y con el inventario o registro de existencias. En caso de presentarse en las operaciones sustentadas en Notas de Crédito, características llamativas o indicios de incumplimiento tributario u otra contingencia impositiva, aplicar los mismos procedimientos mínimos requeridos para las facturas.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76230" w14:textId="77777777" w:rsidR="007514ED" w:rsidRDefault="007514ED" w:rsidP="00A76168">
            <w:pPr>
              <w:spacing w:after="0"/>
              <w:rPr>
                <w:rFonts w:ascii="Verdana" w:hAnsi="Verdana"/>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DE8F18" w14:textId="77777777" w:rsidR="007514ED" w:rsidRDefault="007514ED" w:rsidP="00A76168">
            <w:pPr>
              <w:spacing w:after="0"/>
              <w:rPr>
                <w:rFonts w:ascii="Verdana" w:hAnsi="Verdana"/>
                <w:sz w:val="20"/>
                <w:szCs w:val="20"/>
              </w:rPr>
            </w:pPr>
          </w:p>
        </w:tc>
      </w:tr>
      <w:tr w:rsidR="007514ED" w14:paraId="4C94B3FE" w14:textId="77777777" w:rsidTr="00A76168">
        <w:trPr>
          <w:jc w:val="center"/>
        </w:trPr>
        <w:tc>
          <w:tcPr>
            <w:tcW w:w="919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84CFB" w14:textId="77777777" w:rsidR="007514ED" w:rsidRDefault="007514ED" w:rsidP="00A76168">
            <w:pPr>
              <w:spacing w:after="0"/>
              <w:rPr>
                <w:rFonts w:ascii="Verdana" w:hAnsi="Verdana"/>
                <w:b/>
                <w:i/>
                <w:sz w:val="20"/>
                <w:szCs w:val="20"/>
              </w:rPr>
            </w:pPr>
          </w:p>
          <w:p w14:paraId="0BEE31F9" w14:textId="77777777" w:rsidR="007514ED" w:rsidRDefault="007514ED" w:rsidP="00A76168">
            <w:pPr>
              <w:shd w:val="clear" w:color="auto" w:fill="D9D9D9"/>
              <w:spacing w:after="0"/>
              <w:rPr>
                <w:rFonts w:ascii="Verdana" w:hAnsi="Verdana"/>
                <w:b/>
                <w:i/>
                <w:sz w:val="20"/>
                <w:szCs w:val="20"/>
              </w:rPr>
            </w:pPr>
            <w:r>
              <w:rPr>
                <w:rFonts w:ascii="Verdana" w:hAnsi="Verdana"/>
                <w:b/>
                <w:i/>
                <w:sz w:val="20"/>
                <w:szCs w:val="20"/>
              </w:rPr>
              <w:t>CONCLUSIÓN SOBRE DECLARACIÓN SECCIÓN II a):</w:t>
            </w:r>
          </w:p>
          <w:p w14:paraId="4BFFC971" w14:textId="77777777" w:rsidR="007514ED" w:rsidRDefault="007514ED" w:rsidP="00A76168">
            <w:pPr>
              <w:shd w:val="clear" w:color="auto" w:fill="D9D9D9"/>
              <w:spacing w:after="0"/>
              <w:rPr>
                <w:rFonts w:ascii="Verdana" w:hAnsi="Verdana"/>
                <w:b/>
                <w:i/>
                <w:sz w:val="20"/>
                <w:szCs w:val="20"/>
              </w:rPr>
            </w:pPr>
          </w:p>
          <w:p w14:paraId="2EDFBF6E" w14:textId="77777777" w:rsidR="007514ED" w:rsidRDefault="007514ED" w:rsidP="00A76168">
            <w:pPr>
              <w:spacing w:after="0"/>
              <w:rPr>
                <w:rFonts w:ascii="Verdana" w:hAnsi="Verdana"/>
                <w:b/>
                <w:i/>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58BFAE75" w14:textId="77777777" w:rsidR="007514ED" w:rsidRDefault="007514ED" w:rsidP="00A76168">
            <w:pPr>
              <w:spacing w:after="0"/>
              <w:rPr>
                <w:rFonts w:ascii="Verdana" w:hAnsi="Verdana"/>
                <w:b/>
                <w:i/>
                <w:sz w:val="20"/>
                <w:szCs w:val="20"/>
              </w:rPr>
            </w:pPr>
          </w:p>
        </w:tc>
      </w:tr>
    </w:tbl>
    <w:p w14:paraId="7FC9E9EA" w14:textId="77777777" w:rsidR="007514ED" w:rsidRDefault="007514ED" w:rsidP="007514ED">
      <w:pPr>
        <w:rPr>
          <w:rFonts w:ascii="Verdana" w:hAnsi="Verdana"/>
          <w:b/>
          <w:sz w:val="20"/>
          <w:szCs w:val="20"/>
        </w:rPr>
      </w:pPr>
    </w:p>
    <w:tbl>
      <w:tblPr>
        <w:tblW w:w="8494" w:type="dxa"/>
        <w:tblCellMar>
          <w:left w:w="10" w:type="dxa"/>
          <w:right w:w="10" w:type="dxa"/>
        </w:tblCellMar>
        <w:tblLook w:val="0000" w:firstRow="0" w:lastRow="0" w:firstColumn="0" w:lastColumn="0" w:noHBand="0" w:noVBand="0"/>
      </w:tblPr>
      <w:tblGrid>
        <w:gridCol w:w="2311"/>
        <w:gridCol w:w="4532"/>
        <w:gridCol w:w="1651"/>
      </w:tblGrid>
      <w:tr w:rsidR="007514ED" w14:paraId="197EE97D" w14:textId="77777777" w:rsidTr="00A76168">
        <w:tc>
          <w:tcPr>
            <w:tcW w:w="21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1FC3A0" w14:textId="77777777" w:rsidR="007514ED" w:rsidRDefault="007514ED" w:rsidP="00A76168">
            <w:pPr>
              <w:spacing w:after="0"/>
              <w:jc w:val="center"/>
              <w:rPr>
                <w:rFonts w:ascii="Verdana" w:hAnsi="Verdana"/>
                <w:b/>
                <w:i/>
                <w:sz w:val="20"/>
                <w:szCs w:val="20"/>
              </w:rPr>
            </w:pPr>
            <w:r>
              <w:rPr>
                <w:rFonts w:ascii="Verdana" w:hAnsi="Verdana"/>
                <w:b/>
                <w:i/>
                <w:sz w:val="20"/>
                <w:szCs w:val="20"/>
              </w:rPr>
              <w:t>Declaración</w:t>
            </w:r>
          </w:p>
          <w:p w14:paraId="5DA0904A" w14:textId="77777777" w:rsidR="007514ED" w:rsidRDefault="007514ED" w:rsidP="00A76168">
            <w:pPr>
              <w:spacing w:after="0"/>
              <w:jc w:val="center"/>
              <w:rPr>
                <w:rFonts w:ascii="Verdana" w:hAnsi="Verdana"/>
                <w:b/>
                <w:i/>
                <w:sz w:val="20"/>
                <w:szCs w:val="20"/>
              </w:rPr>
            </w:pPr>
            <w:r>
              <w:rPr>
                <w:rFonts w:ascii="Verdana" w:hAnsi="Verdana"/>
                <w:b/>
                <w:i/>
                <w:sz w:val="20"/>
                <w:szCs w:val="20"/>
              </w:rPr>
              <w:t>del contribuyente</w:t>
            </w:r>
          </w:p>
        </w:tc>
        <w:tc>
          <w:tcPr>
            <w:tcW w:w="46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CC4571" w14:textId="77777777" w:rsidR="007514ED" w:rsidRDefault="007514ED" w:rsidP="00A76168">
            <w:pPr>
              <w:spacing w:after="0"/>
              <w:jc w:val="center"/>
              <w:rPr>
                <w:rFonts w:ascii="Verdana" w:hAnsi="Verdana"/>
                <w:b/>
                <w:i/>
                <w:sz w:val="20"/>
                <w:szCs w:val="20"/>
              </w:rPr>
            </w:pPr>
            <w:r>
              <w:rPr>
                <w:rFonts w:ascii="Verdana" w:hAnsi="Verdana"/>
                <w:b/>
                <w:i/>
                <w:sz w:val="20"/>
                <w:szCs w:val="20"/>
              </w:rPr>
              <w:t>Procedimientos mínimos del auditor externo impositivo</w:t>
            </w:r>
          </w:p>
        </w:tc>
        <w:tc>
          <w:tcPr>
            <w:tcW w:w="16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90F11D" w14:textId="77777777" w:rsidR="007514ED" w:rsidRDefault="007514ED" w:rsidP="00A76168">
            <w:pPr>
              <w:spacing w:after="0"/>
              <w:jc w:val="center"/>
              <w:rPr>
                <w:rFonts w:ascii="Verdana" w:hAnsi="Verdana"/>
                <w:b/>
                <w:i/>
                <w:sz w:val="20"/>
                <w:szCs w:val="20"/>
              </w:rPr>
            </w:pPr>
            <w:r>
              <w:rPr>
                <w:rFonts w:ascii="Verdana" w:hAnsi="Verdana"/>
                <w:b/>
                <w:i/>
                <w:sz w:val="20"/>
                <w:szCs w:val="20"/>
              </w:rPr>
              <w:t>Comentarios del auditor externo impositivo</w:t>
            </w:r>
          </w:p>
        </w:tc>
      </w:tr>
      <w:tr w:rsidR="007514ED" w14:paraId="1C3349A7" w14:textId="77777777" w:rsidTr="00A76168">
        <w:tc>
          <w:tcPr>
            <w:tcW w:w="21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0EF1" w14:textId="77777777" w:rsidR="007514ED" w:rsidRDefault="007514ED" w:rsidP="00A76168">
            <w:pPr>
              <w:pStyle w:val="Prrafodelista"/>
              <w:numPr>
                <w:ilvl w:val="0"/>
                <w:numId w:val="9"/>
              </w:numPr>
              <w:suppressAutoHyphens w:val="0"/>
              <w:spacing w:after="0"/>
              <w:ind w:left="459" w:right="-39"/>
              <w:textAlignment w:val="auto"/>
              <w:rPr>
                <w:rFonts w:ascii="Verdana" w:hAnsi="Verdana"/>
                <w:b/>
                <w:i/>
                <w:sz w:val="20"/>
                <w:szCs w:val="20"/>
              </w:rPr>
            </w:pPr>
            <w:r>
              <w:rPr>
                <w:rFonts w:ascii="Verdana" w:hAnsi="Verdana"/>
                <w:b/>
                <w:i/>
                <w:sz w:val="20"/>
                <w:szCs w:val="20"/>
              </w:rPr>
              <w:t>DECLARACIÓN JURADA ISC</w:t>
            </w:r>
          </w:p>
        </w:tc>
        <w:tc>
          <w:tcPr>
            <w:tcW w:w="4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A05AC" w14:textId="77777777" w:rsidR="007514ED" w:rsidRDefault="007514ED" w:rsidP="00A76168">
            <w:pPr>
              <w:pStyle w:val="Prrafodelista"/>
              <w:numPr>
                <w:ilvl w:val="0"/>
                <w:numId w:val="13"/>
              </w:numPr>
              <w:suppressAutoHyphens w:val="0"/>
              <w:spacing w:after="0"/>
              <w:ind w:left="127" w:hanging="142"/>
              <w:jc w:val="both"/>
              <w:textAlignment w:val="auto"/>
              <w:rPr>
                <w:rFonts w:ascii="Verdana" w:hAnsi="Verdana"/>
                <w:sz w:val="20"/>
                <w:szCs w:val="20"/>
              </w:rPr>
            </w:pPr>
            <w:r>
              <w:rPr>
                <w:rFonts w:ascii="Verdana" w:hAnsi="Verdana"/>
                <w:sz w:val="20"/>
                <w:szCs w:val="20"/>
              </w:rPr>
              <w:t xml:space="preserve">Relevar con la Gerencia, área contable, u otro responsable, los tipos y características de los bienes adquiridos por la empresa, identificando aquellos que están sujetos al Impuesto Selectivo al Consumo (ISC), ya sea por importaciones o por ser productor de bienes sujetos a dicho impuesto, consignando en los Papeles de Trabajo los datos relevados, y cruzando estos con los registros contables, si correspondiere.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87452" w14:textId="77777777" w:rsidR="007514ED" w:rsidRDefault="007514ED" w:rsidP="00A76168">
            <w:pPr>
              <w:spacing w:after="0"/>
              <w:rPr>
                <w:rFonts w:ascii="Verdana" w:hAnsi="Verdana"/>
                <w:sz w:val="20"/>
                <w:szCs w:val="20"/>
              </w:rPr>
            </w:pPr>
          </w:p>
        </w:tc>
      </w:tr>
      <w:tr w:rsidR="007514ED" w14:paraId="579A471A" w14:textId="77777777" w:rsidTr="00A76168">
        <w:tc>
          <w:tcPr>
            <w:tcW w:w="21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D59AA" w14:textId="77777777" w:rsidR="007514ED" w:rsidRDefault="007514ED" w:rsidP="00A76168">
            <w:pPr>
              <w:spacing w:after="0"/>
              <w:rPr>
                <w:rFonts w:ascii="Verdana" w:hAnsi="Verdana"/>
                <w:b/>
                <w:i/>
                <w:sz w:val="20"/>
                <w:szCs w:val="20"/>
              </w:rPr>
            </w:pPr>
          </w:p>
        </w:tc>
        <w:tc>
          <w:tcPr>
            <w:tcW w:w="4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5D256" w14:textId="77777777" w:rsidR="007514ED" w:rsidRDefault="007514ED" w:rsidP="00A76168">
            <w:pPr>
              <w:pStyle w:val="Prrafodelista"/>
              <w:numPr>
                <w:ilvl w:val="0"/>
                <w:numId w:val="13"/>
              </w:numPr>
              <w:suppressAutoHyphens w:val="0"/>
              <w:spacing w:after="0"/>
              <w:ind w:left="127" w:hanging="142"/>
              <w:jc w:val="both"/>
              <w:textAlignment w:val="auto"/>
              <w:rPr>
                <w:rFonts w:ascii="Verdana" w:hAnsi="Verdana"/>
                <w:sz w:val="20"/>
                <w:szCs w:val="20"/>
              </w:rPr>
            </w:pPr>
            <w:r>
              <w:rPr>
                <w:rFonts w:ascii="Verdana" w:hAnsi="Verdana"/>
                <w:sz w:val="20"/>
                <w:szCs w:val="20"/>
              </w:rPr>
              <w:t>Identificar los meses en los que la empresa ha registrado importaciones o ha producido bienes sujetos al ISC, y seleccionar aleatoriamente al menos dos meses para comprobar que todas las partidas han sido correctamente liquidadas e ingresado oportunamente este impuesto.</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DF38" w14:textId="77777777" w:rsidR="007514ED" w:rsidRDefault="007514ED" w:rsidP="00A76168">
            <w:pPr>
              <w:spacing w:after="0"/>
              <w:rPr>
                <w:rFonts w:ascii="Verdana" w:hAnsi="Verdana"/>
                <w:sz w:val="20"/>
                <w:szCs w:val="20"/>
              </w:rPr>
            </w:pPr>
          </w:p>
        </w:tc>
      </w:tr>
      <w:tr w:rsidR="007514ED" w14:paraId="667FE538" w14:textId="77777777" w:rsidTr="00A76168">
        <w:tc>
          <w:tcPr>
            <w:tcW w:w="849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68F87" w14:textId="77777777" w:rsidR="007514ED" w:rsidRDefault="007514ED" w:rsidP="00A76168">
            <w:pPr>
              <w:spacing w:after="0"/>
              <w:rPr>
                <w:rFonts w:ascii="Verdana" w:hAnsi="Verdana"/>
                <w:b/>
                <w:sz w:val="20"/>
                <w:szCs w:val="20"/>
              </w:rPr>
            </w:pPr>
          </w:p>
          <w:p w14:paraId="14DD1B24" w14:textId="77777777" w:rsidR="007514ED" w:rsidRDefault="007514ED" w:rsidP="00A76168">
            <w:pPr>
              <w:spacing w:after="0"/>
              <w:rPr>
                <w:rFonts w:ascii="Verdana" w:hAnsi="Verdana"/>
                <w:b/>
                <w:sz w:val="20"/>
                <w:szCs w:val="20"/>
              </w:rPr>
            </w:pPr>
            <w:r>
              <w:rPr>
                <w:rFonts w:ascii="Verdana" w:hAnsi="Verdana"/>
                <w:b/>
                <w:sz w:val="20"/>
                <w:szCs w:val="20"/>
              </w:rPr>
              <w:t>CONCLUSIÓN SOBRE DECLARACIÓN SECCIÓN II b)</w:t>
            </w:r>
          </w:p>
          <w:p w14:paraId="0166F98A" w14:textId="77777777" w:rsidR="007514ED" w:rsidRDefault="007514ED" w:rsidP="00A76168">
            <w:pPr>
              <w:spacing w:after="0"/>
              <w:rPr>
                <w:rFonts w:ascii="Verdana" w:hAnsi="Verdana"/>
                <w:b/>
                <w:sz w:val="20"/>
                <w:szCs w:val="20"/>
              </w:rPr>
            </w:pPr>
          </w:p>
        </w:tc>
      </w:tr>
    </w:tbl>
    <w:p w14:paraId="53897720" w14:textId="77777777" w:rsidR="007514ED" w:rsidRDefault="007514ED" w:rsidP="007514ED">
      <w:pPr>
        <w:rPr>
          <w:rFonts w:ascii="Verdana" w:hAnsi="Verdana"/>
          <w:b/>
          <w:sz w:val="20"/>
          <w:szCs w:val="20"/>
        </w:rPr>
      </w:pPr>
    </w:p>
    <w:tbl>
      <w:tblPr>
        <w:tblW w:w="8494" w:type="dxa"/>
        <w:tblCellMar>
          <w:left w:w="10" w:type="dxa"/>
          <w:right w:w="10" w:type="dxa"/>
        </w:tblCellMar>
        <w:tblLook w:val="0000" w:firstRow="0" w:lastRow="0" w:firstColumn="0" w:lastColumn="0" w:noHBand="0" w:noVBand="0"/>
      </w:tblPr>
      <w:tblGrid>
        <w:gridCol w:w="2311"/>
        <w:gridCol w:w="4412"/>
        <w:gridCol w:w="1771"/>
      </w:tblGrid>
      <w:tr w:rsidR="007514ED" w14:paraId="12ABB301" w14:textId="77777777" w:rsidTr="00A76168">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ABED80" w14:textId="77777777" w:rsidR="007514ED" w:rsidRDefault="007514ED" w:rsidP="00A76168">
            <w:pPr>
              <w:spacing w:after="0"/>
              <w:jc w:val="center"/>
              <w:rPr>
                <w:rFonts w:ascii="Verdana" w:hAnsi="Verdana"/>
                <w:b/>
                <w:i/>
                <w:sz w:val="20"/>
                <w:szCs w:val="20"/>
              </w:rPr>
            </w:pPr>
            <w:r>
              <w:rPr>
                <w:rFonts w:ascii="Verdana" w:hAnsi="Verdana"/>
                <w:b/>
                <w:i/>
                <w:sz w:val="20"/>
                <w:szCs w:val="20"/>
              </w:rPr>
              <w:t>Declaración</w:t>
            </w:r>
          </w:p>
          <w:p w14:paraId="6DC33066" w14:textId="77777777" w:rsidR="007514ED" w:rsidRDefault="007514ED" w:rsidP="00A76168">
            <w:pPr>
              <w:spacing w:after="0"/>
              <w:jc w:val="center"/>
              <w:rPr>
                <w:rFonts w:ascii="Verdana" w:hAnsi="Verdana"/>
                <w:b/>
                <w:i/>
                <w:sz w:val="20"/>
                <w:szCs w:val="20"/>
              </w:rPr>
            </w:pPr>
            <w:r>
              <w:rPr>
                <w:rFonts w:ascii="Verdana" w:hAnsi="Verdana"/>
                <w:b/>
                <w:i/>
                <w:sz w:val="20"/>
                <w:szCs w:val="20"/>
              </w:rPr>
              <w:t>del contribuyente</w:t>
            </w:r>
          </w:p>
        </w:tc>
        <w:tc>
          <w:tcPr>
            <w:tcW w:w="45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249E48" w14:textId="77777777" w:rsidR="007514ED" w:rsidRDefault="007514ED" w:rsidP="00A76168">
            <w:pPr>
              <w:spacing w:after="0"/>
              <w:jc w:val="center"/>
              <w:rPr>
                <w:rFonts w:ascii="Verdana" w:hAnsi="Verdana"/>
                <w:b/>
                <w:i/>
                <w:sz w:val="20"/>
                <w:szCs w:val="20"/>
              </w:rPr>
            </w:pPr>
            <w:r>
              <w:rPr>
                <w:rFonts w:ascii="Verdana" w:hAnsi="Verdana"/>
                <w:b/>
                <w:i/>
                <w:sz w:val="20"/>
                <w:szCs w:val="20"/>
              </w:rPr>
              <w:t>Procedimientos mínimos del auditor externo impositivo</w:t>
            </w:r>
          </w:p>
        </w:tc>
        <w:tc>
          <w:tcPr>
            <w:tcW w:w="17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D91948" w14:textId="77777777" w:rsidR="007514ED" w:rsidRDefault="007514ED" w:rsidP="00A76168">
            <w:pPr>
              <w:spacing w:after="0"/>
              <w:jc w:val="center"/>
              <w:rPr>
                <w:rFonts w:ascii="Verdana" w:hAnsi="Verdana"/>
                <w:b/>
                <w:i/>
                <w:sz w:val="20"/>
                <w:szCs w:val="20"/>
              </w:rPr>
            </w:pPr>
            <w:r>
              <w:rPr>
                <w:rFonts w:ascii="Verdana" w:hAnsi="Verdana"/>
                <w:b/>
                <w:i/>
                <w:sz w:val="20"/>
                <w:szCs w:val="20"/>
              </w:rPr>
              <w:t>Comentarios del auditor externo impositivo</w:t>
            </w:r>
          </w:p>
        </w:tc>
      </w:tr>
      <w:tr w:rsidR="007514ED" w14:paraId="734A16AC" w14:textId="77777777" w:rsidTr="00A76168">
        <w:tc>
          <w:tcPr>
            <w:tcW w:w="21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EEAA7" w14:textId="77777777" w:rsidR="007514ED" w:rsidRDefault="007514ED" w:rsidP="00A76168">
            <w:pPr>
              <w:pStyle w:val="Prrafodelista"/>
              <w:numPr>
                <w:ilvl w:val="0"/>
                <w:numId w:val="9"/>
              </w:numPr>
              <w:suppressAutoHyphens w:val="0"/>
              <w:spacing w:after="0"/>
              <w:ind w:left="459" w:hanging="425"/>
              <w:textAlignment w:val="auto"/>
              <w:rPr>
                <w:rFonts w:ascii="Verdana" w:hAnsi="Verdana"/>
                <w:b/>
                <w:i/>
                <w:sz w:val="20"/>
                <w:szCs w:val="20"/>
              </w:rPr>
            </w:pPr>
            <w:r>
              <w:rPr>
                <w:rFonts w:ascii="Verdana" w:hAnsi="Verdana"/>
                <w:b/>
                <w:i/>
                <w:sz w:val="20"/>
                <w:szCs w:val="20"/>
              </w:rPr>
              <w:t>DECLARACIÓN JURADA DEL IVA</w:t>
            </w:r>
          </w:p>
        </w:tc>
        <w:tc>
          <w:tcPr>
            <w:tcW w:w="4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CF8D6" w14:textId="77777777" w:rsidR="007514ED" w:rsidRPr="00FF55F3" w:rsidRDefault="007514ED" w:rsidP="00A76168">
            <w:pPr>
              <w:pStyle w:val="Prrafodelista"/>
              <w:numPr>
                <w:ilvl w:val="0"/>
                <w:numId w:val="14"/>
              </w:numPr>
              <w:suppressAutoHyphens w:val="0"/>
              <w:spacing w:after="0"/>
              <w:ind w:left="127" w:hanging="127"/>
              <w:jc w:val="both"/>
              <w:textAlignment w:val="auto"/>
            </w:pPr>
            <w:r w:rsidRPr="00FF55F3">
              <w:rPr>
                <w:rFonts w:ascii="Verdana" w:hAnsi="Verdana"/>
                <w:sz w:val="20"/>
                <w:szCs w:val="20"/>
              </w:rPr>
              <w:t xml:space="preserve">Seleccionada la muestra de compras (Determinar los principales proveedores, que representen en conjunto, cuanto menos el 60% del total de compras realizadas durante el ejercicio auditado, y aleatoriamente seleccionar al menos entre 5 y 10 proveedores adicionales, entre los restantes), se deberá revisar, siempre que sea aplicable, los comprobantes respaldatorios correspondientes a las órdenes de compra; contratos de provisión o prestación de los servicios, fecha de entrega; forma de pago, cobro de efectivo del cheque; ingreso o recepción del bien; presentación del informe o documento que evidencie el servicio prestado; validez formal de los comprobantes a través del Sistema de Marangatu; contabilización en los registros contables (libro diario y libro compras del IVA), entre otros. </w:t>
            </w:r>
          </w:p>
          <w:p w14:paraId="4263005C" w14:textId="77777777" w:rsidR="007514ED" w:rsidRPr="00FF55F3" w:rsidRDefault="007514ED" w:rsidP="00A76168">
            <w:pPr>
              <w:pStyle w:val="Prrafodelista"/>
              <w:suppressAutoHyphens w:val="0"/>
              <w:spacing w:after="0"/>
              <w:ind w:left="127"/>
              <w:jc w:val="both"/>
              <w:textAlignment w:val="auto"/>
              <w:rPr>
                <w:rFonts w:ascii="Verdana" w:hAnsi="Verdana"/>
                <w:sz w:val="20"/>
                <w:szCs w:val="20"/>
              </w:rPr>
            </w:pPr>
          </w:p>
          <w:p w14:paraId="6B11A25C" w14:textId="77777777" w:rsidR="007514ED" w:rsidRPr="00FF55F3" w:rsidRDefault="007514ED" w:rsidP="00A76168">
            <w:pPr>
              <w:pStyle w:val="Prrafodelista"/>
              <w:suppressAutoHyphens w:val="0"/>
              <w:spacing w:after="0"/>
              <w:ind w:left="127"/>
              <w:jc w:val="both"/>
              <w:textAlignment w:val="auto"/>
            </w:pPr>
            <w:r w:rsidRPr="00FF55F3">
              <w:rPr>
                <w:rFonts w:ascii="Verdana" w:hAnsi="Verdana"/>
                <w:sz w:val="20"/>
                <w:szCs w:val="20"/>
              </w:rPr>
              <w:t xml:space="preserve">Sobre las muestras seleccionadas, se deberán realizar los procedimientos de confirmación de saldos, tipo de confirmación positiva, requiriendo al o los destinatarios, que confirmen los saldos deudores o acreedores y las facturas u otros documentos respaldatorios de las que derivan. En caso de no obtener respuesta, se deberá gestionar un segundo pedido, y finalmente, reportar   esta   situación   en   el   Informe sobre Recomendaciones de Aspectos Tributarios, mencionando los procedimientos alternativos que han sido desarrollados, y sus resultados. </w:t>
            </w:r>
          </w:p>
          <w:p w14:paraId="1E8E9491" w14:textId="77777777" w:rsidR="007514ED" w:rsidRPr="00FF55F3" w:rsidRDefault="007514ED" w:rsidP="00A76168">
            <w:pPr>
              <w:pStyle w:val="Prrafodelista"/>
              <w:suppressAutoHyphens w:val="0"/>
              <w:spacing w:after="0"/>
              <w:ind w:left="127"/>
              <w:jc w:val="both"/>
              <w:textAlignment w:val="auto"/>
            </w:pPr>
          </w:p>
          <w:p w14:paraId="5EE63CF1" w14:textId="695D43CE" w:rsidR="007514ED" w:rsidRPr="00FF55F3" w:rsidRDefault="00767488" w:rsidP="00A76168">
            <w:pPr>
              <w:pStyle w:val="Prrafodelista"/>
              <w:suppressAutoHyphens w:val="0"/>
              <w:spacing w:after="0"/>
              <w:ind w:left="127"/>
              <w:jc w:val="both"/>
              <w:textAlignment w:val="auto"/>
              <w:rPr>
                <w:rFonts w:ascii="Verdana" w:hAnsi="Verdana"/>
                <w:sz w:val="20"/>
                <w:szCs w:val="20"/>
              </w:rPr>
            </w:pPr>
            <w:r w:rsidRPr="00FF55F3">
              <w:rPr>
                <w:rFonts w:ascii="Verdana" w:hAnsi="Verdana"/>
                <w:sz w:val="20"/>
                <w:szCs w:val="20"/>
              </w:rPr>
              <w:t>En caso de que</w:t>
            </w:r>
            <w:r w:rsidR="007514ED" w:rsidRPr="00FF55F3">
              <w:rPr>
                <w:rFonts w:ascii="Verdana" w:hAnsi="Verdana"/>
                <w:sz w:val="20"/>
                <w:szCs w:val="20"/>
              </w:rPr>
              <w:t xml:space="preserve"> exista una excesiva atomización de proveedores, que haga inaplicable la revisión de la muestra enunciada anteriormente, el AEI deberá documentar debidamente la evaluación y los procedimientos de Control Interno encarados en la relación comercial con los mismos; revisar los casos o </w:t>
            </w:r>
            <w:r w:rsidR="007514ED" w:rsidRPr="00FF55F3">
              <w:rPr>
                <w:rFonts w:ascii="Verdana" w:hAnsi="Verdana"/>
                <w:sz w:val="20"/>
                <w:szCs w:val="20"/>
              </w:rPr>
              <w:lastRenderedPageBreak/>
              <w:t xml:space="preserve">proveedores con tratamiento especial o excepcional, y todo otro procedimiento que le permita validar la razonabilidad de estas operaciones. Tanto la determinación de la muestra seleccionada, así como los resultados de ésta, deberán en este caso ser consistentes con las conclusiones a las que llegó el AEI, con base en </w:t>
            </w:r>
            <w:r w:rsidRPr="00FF55F3">
              <w:rPr>
                <w:rFonts w:ascii="Verdana" w:hAnsi="Verdana"/>
                <w:sz w:val="20"/>
                <w:szCs w:val="20"/>
              </w:rPr>
              <w:t>la evaluación</w:t>
            </w:r>
            <w:r w:rsidR="007514ED" w:rsidRPr="00FF55F3">
              <w:rPr>
                <w:rFonts w:ascii="Verdana" w:hAnsi="Verdana"/>
                <w:sz w:val="20"/>
                <w:szCs w:val="20"/>
              </w:rPr>
              <w:t xml:space="preserve"> del Control Interno.  </w:t>
            </w:r>
          </w:p>
          <w:p w14:paraId="41BCC138" w14:textId="77777777" w:rsidR="007514ED" w:rsidRPr="00C0766C" w:rsidRDefault="007514ED" w:rsidP="00A76168">
            <w:pPr>
              <w:pStyle w:val="Prrafodelista"/>
              <w:suppressAutoHyphens w:val="0"/>
              <w:spacing w:after="0"/>
              <w:ind w:left="127"/>
              <w:jc w:val="both"/>
              <w:textAlignment w:val="auto"/>
              <w:rPr>
                <w:rFonts w:ascii="Verdana" w:hAnsi="Verdana"/>
                <w:color w:val="538135" w:themeColor="accent6" w:themeShade="BF"/>
                <w:sz w:val="20"/>
                <w:szCs w:val="20"/>
              </w:rPr>
            </w:pPr>
          </w:p>
          <w:p w14:paraId="014D48C1" w14:textId="77777777" w:rsidR="007514ED" w:rsidRDefault="007514ED" w:rsidP="00A76168">
            <w:pPr>
              <w:pStyle w:val="Prrafodelista"/>
              <w:suppressAutoHyphens w:val="0"/>
              <w:spacing w:after="0"/>
              <w:ind w:left="127"/>
              <w:jc w:val="both"/>
              <w:textAlignment w:val="auto"/>
              <w:rPr>
                <w:rFonts w:ascii="Verdana" w:hAnsi="Verdana"/>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CCB90" w14:textId="77777777" w:rsidR="007514ED" w:rsidRDefault="007514ED" w:rsidP="00A76168">
            <w:pPr>
              <w:spacing w:after="0"/>
              <w:rPr>
                <w:rFonts w:ascii="Verdana" w:hAnsi="Verdana"/>
                <w:sz w:val="20"/>
                <w:szCs w:val="20"/>
              </w:rPr>
            </w:pPr>
          </w:p>
        </w:tc>
      </w:tr>
      <w:tr w:rsidR="007514ED" w14:paraId="2C58591A" w14:textId="77777777" w:rsidTr="00A76168">
        <w:tc>
          <w:tcPr>
            <w:tcW w:w="21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B523" w14:textId="77777777" w:rsidR="007514ED" w:rsidRDefault="007514ED" w:rsidP="00A76168">
            <w:pPr>
              <w:spacing w:after="0"/>
              <w:rPr>
                <w:rFonts w:ascii="Verdana" w:hAnsi="Verdana"/>
                <w:b/>
                <w:i/>
                <w:sz w:val="20"/>
                <w:szCs w:val="20"/>
              </w:rPr>
            </w:pPr>
          </w:p>
        </w:tc>
        <w:tc>
          <w:tcPr>
            <w:tcW w:w="4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5F07B" w14:textId="77777777" w:rsidR="007514ED" w:rsidRPr="00FF55F3" w:rsidRDefault="007514ED" w:rsidP="00A76168">
            <w:pPr>
              <w:pStyle w:val="Prrafodelista"/>
              <w:numPr>
                <w:ilvl w:val="0"/>
                <w:numId w:val="14"/>
              </w:numPr>
              <w:suppressAutoHyphens w:val="0"/>
              <w:spacing w:after="0"/>
              <w:ind w:left="127" w:hanging="127"/>
              <w:jc w:val="both"/>
              <w:textAlignment w:val="auto"/>
            </w:pPr>
            <w:r w:rsidRPr="00FF55F3">
              <w:rPr>
                <w:rFonts w:ascii="Verdana" w:hAnsi="Verdana"/>
                <w:sz w:val="20"/>
                <w:szCs w:val="20"/>
              </w:rPr>
              <w:t xml:space="preserve">Seleccionada la muestra de ventas (Determinar los principales clientes, que representen cuanto menos el 30% del total de las ventas realizadas durante el ejercicio auditado, y aleatoriamente seleccionar al menos entre 10 y 20 clientes adicionales, entre los restantes), se deberá revisar, siempre que sea aplicable, los comprobantes respaldatorios, desde la factura emitida; orden de compra emitida por el cliente; nota de remisión; contrato de compra/venta o de prestación de los servicios, fecha de entrega, forma de pago, ingreso del valor de la venta en los registros de caja o tesorería, depósito efectivo del/los monto/s documentos de entrega del bien o servicios, presentación del informe o documento que evidencie el servicio prestado, validez formal de los comprobantes a través del Sistema Marangatu, correcta contabilización en los registros contables (libro diario y libro compras del IVA), entre otros. </w:t>
            </w:r>
          </w:p>
          <w:p w14:paraId="56D786C2" w14:textId="77777777" w:rsidR="007514ED" w:rsidRPr="00FF55F3" w:rsidRDefault="007514ED" w:rsidP="00A76168">
            <w:pPr>
              <w:pStyle w:val="Prrafodelista"/>
              <w:suppressAutoHyphens w:val="0"/>
              <w:spacing w:after="0"/>
              <w:ind w:left="127"/>
              <w:jc w:val="both"/>
              <w:textAlignment w:val="auto"/>
              <w:rPr>
                <w:rFonts w:ascii="Verdana" w:hAnsi="Verdana"/>
                <w:sz w:val="20"/>
                <w:szCs w:val="20"/>
              </w:rPr>
            </w:pPr>
          </w:p>
          <w:p w14:paraId="2559A5C8" w14:textId="77777777" w:rsidR="007514ED" w:rsidRPr="00FF55F3" w:rsidRDefault="007514ED" w:rsidP="00A76168">
            <w:pPr>
              <w:pStyle w:val="Prrafodelista"/>
              <w:suppressAutoHyphens w:val="0"/>
              <w:spacing w:after="0"/>
              <w:ind w:left="127"/>
              <w:jc w:val="both"/>
              <w:textAlignment w:val="auto"/>
            </w:pPr>
            <w:r w:rsidRPr="00FF55F3">
              <w:rPr>
                <w:rFonts w:ascii="Verdana" w:hAnsi="Verdana"/>
                <w:sz w:val="20"/>
                <w:szCs w:val="20"/>
              </w:rPr>
              <w:t>Sobre las muestras seleccionadas, se deberán realizar los procedimientos de confirmación de saldos, tipo de confirmación positiva, requiriendo al o los destinatarios, que confirmen los saldos deudores o acreedores y las facturas u otros documentos respaldatorios de las que derivan. En caso de no obtener respuesta, se deberá gestionar un segundo pedido, y finalmente, reportar   esta   situación   en   el   Informe sobre Recomendaciones de Aspectos Tributarios, mencionando los procedimientos alternativos que han sido desarrollados, y sus resultados.</w:t>
            </w:r>
          </w:p>
          <w:p w14:paraId="7B39B34F" w14:textId="77777777" w:rsidR="007514ED" w:rsidRPr="00FF55F3" w:rsidRDefault="007514ED" w:rsidP="00A76168">
            <w:pPr>
              <w:pStyle w:val="Prrafodelista"/>
              <w:suppressAutoHyphens w:val="0"/>
              <w:spacing w:after="0"/>
              <w:ind w:left="127"/>
              <w:jc w:val="both"/>
              <w:textAlignment w:val="auto"/>
            </w:pPr>
          </w:p>
          <w:p w14:paraId="6FA0CCBE" w14:textId="77777777" w:rsidR="007514ED" w:rsidRDefault="007514ED" w:rsidP="00A76168">
            <w:pPr>
              <w:pStyle w:val="Prrafodelista"/>
              <w:suppressAutoHyphens w:val="0"/>
              <w:spacing w:after="0"/>
              <w:ind w:left="127"/>
              <w:jc w:val="both"/>
              <w:textAlignment w:val="auto"/>
            </w:pPr>
            <w:r w:rsidRPr="00FF55F3">
              <w:rPr>
                <w:rFonts w:ascii="Verdana" w:hAnsi="Verdana"/>
                <w:sz w:val="20"/>
                <w:szCs w:val="20"/>
              </w:rPr>
              <w:t>En caso que exista una e</w:t>
            </w:r>
            <w:r>
              <w:rPr>
                <w:rFonts w:ascii="Verdana" w:hAnsi="Verdana"/>
                <w:sz w:val="20"/>
                <w:szCs w:val="20"/>
              </w:rPr>
              <w:t>xcesiva atomización de clientes</w:t>
            </w:r>
            <w:r w:rsidRPr="00FF55F3">
              <w:rPr>
                <w:rFonts w:ascii="Verdana" w:hAnsi="Verdana"/>
                <w:sz w:val="20"/>
                <w:szCs w:val="20"/>
              </w:rPr>
              <w:t xml:space="preserve"> (por ejemplo</w:t>
            </w:r>
            <w:r>
              <w:rPr>
                <w:rFonts w:ascii="Verdana" w:hAnsi="Verdana"/>
                <w:sz w:val="20"/>
                <w:szCs w:val="20"/>
              </w:rPr>
              <w:t>,</w:t>
            </w:r>
            <w:r w:rsidRPr="00FF55F3">
              <w:rPr>
                <w:rFonts w:ascii="Verdana" w:hAnsi="Verdana"/>
                <w:sz w:val="20"/>
                <w:szCs w:val="20"/>
              </w:rPr>
              <w:t xml:space="preserve"> si se trata de la auditoria de</w:t>
            </w:r>
            <w:r>
              <w:rPr>
                <w:rFonts w:ascii="Verdana" w:hAnsi="Verdana"/>
                <w:sz w:val="20"/>
                <w:szCs w:val="20"/>
              </w:rPr>
              <w:t xml:space="preserve"> entidades </w:t>
            </w:r>
            <w:r>
              <w:rPr>
                <w:rFonts w:ascii="Verdana" w:hAnsi="Verdana"/>
                <w:sz w:val="20"/>
                <w:szCs w:val="20"/>
              </w:rPr>
              <w:lastRenderedPageBreak/>
              <w:t>financieras, compañías telefónicas, s</w:t>
            </w:r>
            <w:r w:rsidRPr="00FF55F3">
              <w:rPr>
                <w:rFonts w:ascii="Verdana" w:hAnsi="Verdana"/>
                <w:sz w:val="20"/>
                <w:szCs w:val="20"/>
              </w:rPr>
              <w:t xml:space="preserve">upermercados o </w:t>
            </w:r>
            <w:r>
              <w:rPr>
                <w:rFonts w:ascii="Verdana" w:hAnsi="Verdana"/>
                <w:sz w:val="20"/>
                <w:szCs w:val="20"/>
              </w:rPr>
              <w:t>t</w:t>
            </w:r>
            <w:r w:rsidRPr="00FF55F3">
              <w:rPr>
                <w:rFonts w:ascii="Verdana" w:hAnsi="Verdana"/>
                <w:sz w:val="20"/>
                <w:szCs w:val="20"/>
              </w:rPr>
              <w:t>iendas), que haga inaplicable o muy costosa la revisión de la muestra enunciada anteriormente, el AEI deberá respaldar muy sólidamente sus conclusiones sobre la base de la evaluación del Control Interno realizada, y definir en consecuencia</w:t>
            </w:r>
            <w:r>
              <w:rPr>
                <w:rFonts w:ascii="Verdana" w:hAnsi="Verdana"/>
                <w:sz w:val="20"/>
                <w:szCs w:val="20"/>
              </w:rPr>
              <w:t xml:space="preserve"> su naturaleza así como el alcance de los procedimientos sustantivos (sean estos manuales o automatizados) que deben ser aplicados (ejemplo: selección de muestras, circularización de saldos, procedimientos alternativos, u otros), debiendo dejar debidamente fundamentados los criterios y la estrategia adoptada. Complementariamente, de ser necesario, revisar las cuentas de aquellos clientes u otras partidas con tratamiento especial o excepcional y que registren montos relevantes (por ejemplo, a quienes se conceden descuentos especiales o financiación más prolongada que la habitual) y todo otro procedimiento que le permita validar la razonabilidad de estas operaciones. Tanto la determinación de la muestra seleccionada, así como los resultados de ésta, deberán en este caso, ser consistentes con las conclusiones a las que llegó el AEI, en base a la evaluación del Control Interno.</w:t>
            </w:r>
            <w:r w:rsidRPr="00FF55F3">
              <w:rPr>
                <w:rFonts w:ascii="Verdana" w:hAnsi="Verdana"/>
                <w:sz w:val="20"/>
                <w:szCs w:val="20"/>
              </w:rPr>
              <w:t xml:space="preserve"> </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B765C" w14:textId="77777777" w:rsidR="007514ED" w:rsidRDefault="007514ED" w:rsidP="00A76168">
            <w:pPr>
              <w:spacing w:after="0"/>
              <w:rPr>
                <w:rFonts w:ascii="Verdana" w:hAnsi="Verdana"/>
                <w:b/>
                <w:sz w:val="20"/>
                <w:szCs w:val="20"/>
              </w:rPr>
            </w:pPr>
          </w:p>
        </w:tc>
      </w:tr>
      <w:tr w:rsidR="007514ED" w14:paraId="21B4DD9E" w14:textId="77777777" w:rsidTr="00A76168">
        <w:tc>
          <w:tcPr>
            <w:tcW w:w="21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EFE54" w14:textId="77777777" w:rsidR="007514ED" w:rsidRDefault="007514ED" w:rsidP="00A76168">
            <w:pPr>
              <w:spacing w:after="0"/>
              <w:rPr>
                <w:rFonts w:ascii="Verdana" w:hAnsi="Verdana"/>
                <w:b/>
                <w:i/>
                <w:sz w:val="20"/>
                <w:szCs w:val="20"/>
              </w:rPr>
            </w:pPr>
          </w:p>
        </w:tc>
        <w:tc>
          <w:tcPr>
            <w:tcW w:w="4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CC15" w14:textId="77777777" w:rsidR="007514ED" w:rsidRDefault="007514ED" w:rsidP="00A76168">
            <w:pPr>
              <w:pStyle w:val="Prrafodelista"/>
              <w:numPr>
                <w:ilvl w:val="0"/>
                <w:numId w:val="14"/>
              </w:numPr>
              <w:suppressAutoHyphens w:val="0"/>
              <w:spacing w:after="0"/>
              <w:ind w:left="127" w:hanging="127"/>
              <w:jc w:val="both"/>
              <w:textAlignment w:val="auto"/>
              <w:rPr>
                <w:rFonts w:ascii="Verdana" w:hAnsi="Verdana"/>
                <w:sz w:val="20"/>
                <w:szCs w:val="20"/>
              </w:rPr>
            </w:pPr>
            <w:r>
              <w:rPr>
                <w:rFonts w:ascii="Verdana" w:hAnsi="Verdana"/>
                <w:sz w:val="20"/>
                <w:szCs w:val="20"/>
              </w:rPr>
              <w:t>Evidencia descriptiva del relevamiento realizado respecto a la operatoria y procedimiento contable aplicado por la empresa para la determinación, registro y utilización del IVA crédito en general, y en especial, su clasificación como IVA crédito de exportación y/o IVA costo.</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2D3A" w14:textId="77777777" w:rsidR="007514ED" w:rsidRDefault="007514ED" w:rsidP="00A76168">
            <w:pPr>
              <w:spacing w:after="0"/>
              <w:rPr>
                <w:rFonts w:ascii="Verdana" w:hAnsi="Verdana"/>
                <w:sz w:val="20"/>
                <w:szCs w:val="20"/>
              </w:rPr>
            </w:pPr>
          </w:p>
        </w:tc>
      </w:tr>
      <w:tr w:rsidR="007514ED" w14:paraId="098E73EE" w14:textId="77777777" w:rsidTr="00A76168">
        <w:tc>
          <w:tcPr>
            <w:tcW w:w="21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6BE2E" w14:textId="77777777" w:rsidR="007514ED" w:rsidRDefault="007514ED" w:rsidP="00A76168">
            <w:pPr>
              <w:spacing w:after="0"/>
              <w:rPr>
                <w:rFonts w:ascii="Verdana" w:hAnsi="Verdana"/>
                <w:b/>
                <w:i/>
                <w:sz w:val="20"/>
                <w:szCs w:val="20"/>
              </w:rPr>
            </w:pPr>
          </w:p>
        </w:tc>
        <w:tc>
          <w:tcPr>
            <w:tcW w:w="4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C500" w14:textId="77777777" w:rsidR="007514ED" w:rsidRDefault="007514ED" w:rsidP="00A76168">
            <w:pPr>
              <w:pStyle w:val="Prrafodelista"/>
              <w:numPr>
                <w:ilvl w:val="0"/>
                <w:numId w:val="14"/>
              </w:numPr>
              <w:suppressAutoHyphens w:val="0"/>
              <w:spacing w:after="0"/>
              <w:ind w:left="127" w:hanging="127"/>
              <w:jc w:val="both"/>
              <w:textAlignment w:val="auto"/>
              <w:rPr>
                <w:rFonts w:ascii="Verdana" w:hAnsi="Verdana"/>
                <w:sz w:val="20"/>
                <w:szCs w:val="20"/>
              </w:rPr>
            </w:pPr>
            <w:r>
              <w:rPr>
                <w:rFonts w:ascii="Verdana" w:hAnsi="Verdana"/>
                <w:sz w:val="20"/>
                <w:szCs w:val="20"/>
              </w:rPr>
              <w:t xml:space="preserve">Descripción de la operativa para establecer el procedimiento seguido para la determinación de los ingresos gravados y de aquellos que no lo son; su registro y correcta clasificación o segregación en ingresos gravados; no gravados y no alcanzados. </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661F" w14:textId="77777777" w:rsidR="007514ED" w:rsidRDefault="007514ED" w:rsidP="00A76168">
            <w:pPr>
              <w:spacing w:after="0"/>
              <w:rPr>
                <w:rFonts w:ascii="Verdana" w:hAnsi="Verdana"/>
                <w:sz w:val="20"/>
                <w:szCs w:val="20"/>
              </w:rPr>
            </w:pPr>
          </w:p>
        </w:tc>
      </w:tr>
      <w:tr w:rsidR="007514ED" w14:paraId="3DF4A0E7" w14:textId="77777777" w:rsidTr="00A76168">
        <w:tc>
          <w:tcPr>
            <w:tcW w:w="21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21B93" w14:textId="77777777" w:rsidR="007514ED" w:rsidRDefault="007514ED" w:rsidP="00A76168">
            <w:pPr>
              <w:spacing w:after="0"/>
              <w:rPr>
                <w:rFonts w:ascii="Verdana" w:hAnsi="Verdana"/>
                <w:b/>
                <w:i/>
                <w:sz w:val="20"/>
                <w:szCs w:val="20"/>
              </w:rPr>
            </w:pPr>
          </w:p>
        </w:tc>
        <w:tc>
          <w:tcPr>
            <w:tcW w:w="4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89887" w14:textId="77777777" w:rsidR="007514ED" w:rsidRDefault="007514ED" w:rsidP="00A76168">
            <w:pPr>
              <w:pStyle w:val="Prrafodelista"/>
              <w:numPr>
                <w:ilvl w:val="0"/>
                <w:numId w:val="14"/>
              </w:numPr>
              <w:suppressAutoHyphens w:val="0"/>
              <w:spacing w:after="0"/>
              <w:ind w:left="127" w:hanging="127"/>
              <w:jc w:val="both"/>
              <w:textAlignment w:val="auto"/>
              <w:rPr>
                <w:rFonts w:ascii="Verdana" w:hAnsi="Verdana"/>
                <w:sz w:val="20"/>
                <w:szCs w:val="20"/>
              </w:rPr>
            </w:pPr>
            <w:r>
              <w:rPr>
                <w:rFonts w:ascii="Verdana" w:hAnsi="Verdana"/>
                <w:sz w:val="20"/>
                <w:szCs w:val="20"/>
              </w:rPr>
              <w:t>Seleccionar aleatoriamente una muestra de declaraciones juradas del IVA, de al menos dos meses dentro del año que está siendo auditado, y ejecutar como mínimo, los siguientes procedimientos de auditoría:</w:t>
            </w:r>
          </w:p>
          <w:p w14:paraId="1630452B" w14:textId="77777777" w:rsidR="007514ED" w:rsidRDefault="007514ED" w:rsidP="00A76168">
            <w:pPr>
              <w:spacing w:after="0"/>
              <w:jc w:val="both"/>
              <w:rPr>
                <w:rFonts w:ascii="Verdana" w:hAnsi="Verdana"/>
                <w:sz w:val="20"/>
                <w:szCs w:val="20"/>
              </w:rPr>
            </w:pPr>
          </w:p>
          <w:p w14:paraId="54DA3918" w14:textId="77777777" w:rsidR="007514ED" w:rsidRDefault="007514ED" w:rsidP="00A76168">
            <w:pPr>
              <w:pStyle w:val="Prrafodelista"/>
              <w:numPr>
                <w:ilvl w:val="0"/>
                <w:numId w:val="15"/>
              </w:numPr>
              <w:suppressAutoHyphens w:val="0"/>
              <w:spacing w:after="0"/>
              <w:jc w:val="both"/>
              <w:textAlignment w:val="auto"/>
              <w:rPr>
                <w:rFonts w:ascii="Verdana" w:hAnsi="Verdana"/>
                <w:sz w:val="20"/>
                <w:szCs w:val="20"/>
              </w:rPr>
            </w:pPr>
            <w:r>
              <w:rPr>
                <w:rFonts w:ascii="Verdana" w:hAnsi="Verdana"/>
                <w:sz w:val="20"/>
                <w:szCs w:val="20"/>
              </w:rPr>
              <w:t xml:space="preserve">Verificar que la declaración jurada normalizada por el sistema Marangatu (de los periodos fiscales </w:t>
            </w:r>
            <w:r>
              <w:rPr>
                <w:rFonts w:ascii="Verdana" w:hAnsi="Verdana"/>
                <w:sz w:val="20"/>
                <w:szCs w:val="20"/>
              </w:rPr>
              <w:lastRenderedPageBreak/>
              <w:t>seleccionados), sea coincidente con la declaración jurada presentada; verificando, asimismo, que, en la cuenta corriente del contribuyente, al final del año, se reflejen las mismas deudas y por los mismos importes consignados en los Estados Financieros. En caso de diferencia investigar y realizar las aclaraciones pertinentes.</w:t>
            </w:r>
          </w:p>
          <w:p w14:paraId="52CD2994" w14:textId="77777777" w:rsidR="007514ED" w:rsidRDefault="007514ED" w:rsidP="00A76168">
            <w:pPr>
              <w:pStyle w:val="Prrafodelista"/>
              <w:numPr>
                <w:ilvl w:val="0"/>
                <w:numId w:val="15"/>
              </w:numPr>
              <w:suppressAutoHyphens w:val="0"/>
              <w:spacing w:after="0"/>
              <w:jc w:val="both"/>
              <w:textAlignment w:val="auto"/>
            </w:pPr>
            <w:r>
              <w:rPr>
                <w:rFonts w:ascii="Verdana" w:hAnsi="Verdana"/>
                <w:sz w:val="20"/>
                <w:szCs w:val="20"/>
              </w:rPr>
              <w:t xml:space="preserve">Cruzar la información del IVA débito/crédito consignado en las DD.JJ. reportadas en el Sistema Marangatu, con las Declaraciones Juradas Informativas (DJI) generadas a través del Software Hechauka </w:t>
            </w:r>
            <w:r>
              <w:rPr>
                <w:rFonts w:ascii="Verdana" w:hAnsi="Verdana"/>
                <w:sz w:val="20"/>
                <w:szCs w:val="20"/>
                <w:lang w:val="es-PY"/>
              </w:rPr>
              <w:t>o sus actualizaciones</w:t>
            </w:r>
            <w:r>
              <w:rPr>
                <w:rFonts w:ascii="Verdana" w:hAnsi="Verdana"/>
                <w:color w:val="FF0000"/>
                <w:sz w:val="20"/>
                <w:szCs w:val="20"/>
                <w:lang w:val="es-PY"/>
              </w:rPr>
              <w:t xml:space="preserve"> </w:t>
            </w:r>
            <w:r>
              <w:rPr>
                <w:rFonts w:ascii="Verdana" w:hAnsi="Verdana"/>
                <w:sz w:val="20"/>
                <w:szCs w:val="20"/>
              </w:rPr>
              <w:t>y presentadas en el Sistema Marangatu (si aplica); con el saldo consignado en los registros contables (diario y mayor) con los valores de los libros de Compras y Ventas del IVA.</w:t>
            </w:r>
          </w:p>
          <w:p w14:paraId="23C10722" w14:textId="77777777" w:rsidR="007514ED" w:rsidRDefault="007514ED" w:rsidP="00A76168">
            <w:pPr>
              <w:pStyle w:val="Prrafodelista"/>
              <w:numPr>
                <w:ilvl w:val="0"/>
                <w:numId w:val="15"/>
              </w:numPr>
              <w:suppressAutoHyphens w:val="0"/>
              <w:spacing w:after="0"/>
              <w:jc w:val="both"/>
              <w:textAlignment w:val="auto"/>
            </w:pPr>
            <w:r>
              <w:rPr>
                <w:rFonts w:ascii="Verdana" w:hAnsi="Verdana"/>
                <w:sz w:val="20"/>
                <w:szCs w:val="20"/>
              </w:rPr>
              <w:t xml:space="preserve">Cruzar la información del IVA crédito del exportador consignado en las DD.JJ. vía Sistema Marangatu, con las (DJI) generadas a través del Software Hechauka </w:t>
            </w:r>
            <w:r>
              <w:rPr>
                <w:rFonts w:ascii="Verdana" w:hAnsi="Verdana"/>
                <w:sz w:val="20"/>
                <w:szCs w:val="20"/>
                <w:lang w:val="es-PY"/>
              </w:rPr>
              <w:t>o sus actualizaciones</w:t>
            </w:r>
            <w:r>
              <w:rPr>
                <w:rFonts w:ascii="Verdana" w:hAnsi="Verdana"/>
                <w:sz w:val="20"/>
                <w:szCs w:val="20"/>
              </w:rPr>
              <w:t xml:space="preserve"> y presentadas en el Sistema Marangatu (si aplica); con el saldo consignado en los registros contables con los valores de los libros de Compras y Ventas del IVA.</w:t>
            </w:r>
          </w:p>
          <w:p w14:paraId="3F3B5A33" w14:textId="77777777" w:rsidR="007514ED" w:rsidRDefault="007514ED" w:rsidP="00A76168">
            <w:pPr>
              <w:pStyle w:val="Prrafodelista"/>
              <w:numPr>
                <w:ilvl w:val="0"/>
                <w:numId w:val="15"/>
              </w:numPr>
              <w:suppressAutoHyphens w:val="0"/>
              <w:spacing w:after="0"/>
              <w:jc w:val="both"/>
              <w:textAlignment w:val="auto"/>
              <w:rPr>
                <w:rFonts w:ascii="Verdana" w:hAnsi="Verdana"/>
                <w:sz w:val="20"/>
                <w:szCs w:val="20"/>
              </w:rPr>
            </w:pPr>
            <w:r>
              <w:rPr>
                <w:rFonts w:ascii="Verdana" w:hAnsi="Verdana"/>
                <w:sz w:val="20"/>
                <w:szCs w:val="20"/>
              </w:rPr>
              <w:t>Verificar el correcto registro del IVA Crédito y del IVA Gasto en los periodos fiscales seleccionados, analizando si se ajustan a las normas fiscales vigentes.</w:t>
            </w:r>
          </w:p>
          <w:p w14:paraId="63002EDE" w14:textId="77777777" w:rsidR="007514ED" w:rsidRDefault="007514ED" w:rsidP="00A76168">
            <w:pPr>
              <w:pStyle w:val="Prrafodelista"/>
              <w:numPr>
                <w:ilvl w:val="0"/>
                <w:numId w:val="15"/>
              </w:numPr>
              <w:suppressAutoHyphens w:val="0"/>
              <w:spacing w:after="0"/>
              <w:jc w:val="both"/>
              <w:textAlignment w:val="auto"/>
              <w:rPr>
                <w:rFonts w:ascii="Verdana" w:hAnsi="Verdana"/>
                <w:sz w:val="20"/>
                <w:szCs w:val="20"/>
              </w:rPr>
            </w:pPr>
            <w:r>
              <w:rPr>
                <w:rFonts w:ascii="Verdana" w:hAnsi="Verdana"/>
                <w:sz w:val="20"/>
                <w:szCs w:val="20"/>
              </w:rPr>
              <w:t>Verificar el correcto arrastre de los saldos de crédito fiscal, cruzando con los saldos de las DD.JJ. del mes anterior y del posterior, así como el acumulado registrado en las DD.JJ. Conciliar con los valores registrados en las DD.JJ. normalizadas.</w:t>
            </w:r>
          </w:p>
          <w:p w14:paraId="1912DA69" w14:textId="77777777" w:rsidR="007514ED" w:rsidRDefault="007514ED" w:rsidP="00A76168">
            <w:pPr>
              <w:pStyle w:val="Prrafodelista"/>
              <w:numPr>
                <w:ilvl w:val="0"/>
                <w:numId w:val="15"/>
              </w:numPr>
              <w:suppressAutoHyphens w:val="0"/>
              <w:spacing w:after="0"/>
              <w:jc w:val="both"/>
              <w:textAlignment w:val="auto"/>
              <w:rPr>
                <w:rFonts w:ascii="Verdana" w:hAnsi="Verdana"/>
                <w:sz w:val="20"/>
                <w:szCs w:val="20"/>
              </w:rPr>
            </w:pPr>
            <w:r>
              <w:rPr>
                <w:rFonts w:ascii="Verdana" w:hAnsi="Verdana"/>
                <w:sz w:val="20"/>
                <w:szCs w:val="20"/>
              </w:rPr>
              <w:t>De comprobar diferencias en cualquiera de los procesos anteriores, solicitar la conciliación o aclaraciones al Representante Legal, al Dpto. Contable u otro responsable de la empresa, revisar si las respuestas son consistentes con las disposiciones tributarias vigentes.</w:t>
            </w:r>
          </w:p>
          <w:p w14:paraId="0351A6DF" w14:textId="77777777" w:rsidR="007514ED" w:rsidRDefault="007514ED" w:rsidP="00A76168">
            <w:pPr>
              <w:pStyle w:val="Prrafodelista"/>
              <w:suppressAutoHyphens w:val="0"/>
              <w:spacing w:after="0"/>
              <w:ind w:left="487"/>
              <w:jc w:val="both"/>
              <w:textAlignment w:val="auto"/>
              <w:rPr>
                <w:rFonts w:ascii="Verdana" w:hAnsi="Verdana"/>
                <w:sz w:val="20"/>
                <w:szCs w:val="20"/>
              </w:rPr>
            </w:pPr>
          </w:p>
          <w:p w14:paraId="6E7B5961" w14:textId="77777777" w:rsidR="007514ED" w:rsidRDefault="007514ED" w:rsidP="00A76168">
            <w:pPr>
              <w:pStyle w:val="Prrafodelista"/>
              <w:numPr>
                <w:ilvl w:val="0"/>
                <w:numId w:val="15"/>
              </w:numPr>
              <w:suppressAutoHyphens w:val="0"/>
              <w:spacing w:after="0"/>
              <w:jc w:val="both"/>
              <w:textAlignment w:val="auto"/>
              <w:rPr>
                <w:rFonts w:ascii="Verdana" w:hAnsi="Verdana"/>
                <w:sz w:val="20"/>
                <w:szCs w:val="20"/>
              </w:rPr>
            </w:pPr>
            <w:r>
              <w:rPr>
                <w:rFonts w:ascii="Verdana" w:hAnsi="Verdana"/>
                <w:sz w:val="20"/>
                <w:szCs w:val="20"/>
              </w:rPr>
              <w:t xml:space="preserve">Cruzar los saldos del IVA crédito de la declaración jurada del cierre del ejercicio auditado, con los montos </w:t>
            </w:r>
            <w:r>
              <w:rPr>
                <w:rFonts w:ascii="Verdana" w:hAnsi="Verdana"/>
                <w:sz w:val="20"/>
                <w:szCs w:val="20"/>
              </w:rPr>
              <w:lastRenderedPageBreak/>
              <w:t>consignados en los Estados Financieros.</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CA11" w14:textId="77777777" w:rsidR="007514ED" w:rsidRDefault="007514ED" w:rsidP="00A76168">
            <w:pPr>
              <w:spacing w:after="0"/>
              <w:rPr>
                <w:rFonts w:ascii="Verdana" w:hAnsi="Verdana"/>
                <w:sz w:val="20"/>
                <w:szCs w:val="20"/>
              </w:rPr>
            </w:pPr>
          </w:p>
        </w:tc>
      </w:tr>
      <w:tr w:rsidR="007514ED" w14:paraId="1030EF39" w14:textId="77777777" w:rsidTr="00A76168">
        <w:tc>
          <w:tcPr>
            <w:tcW w:w="21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D96A1" w14:textId="77777777" w:rsidR="007514ED" w:rsidRDefault="007514ED" w:rsidP="00A76168">
            <w:pPr>
              <w:spacing w:after="0"/>
              <w:rPr>
                <w:rFonts w:ascii="Verdana" w:hAnsi="Verdana"/>
                <w:b/>
                <w:i/>
                <w:sz w:val="20"/>
                <w:szCs w:val="20"/>
              </w:rPr>
            </w:pPr>
          </w:p>
        </w:tc>
        <w:tc>
          <w:tcPr>
            <w:tcW w:w="4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8A117" w14:textId="77777777" w:rsidR="007514ED" w:rsidRDefault="007514ED" w:rsidP="00A76168">
            <w:pPr>
              <w:spacing w:after="0"/>
              <w:jc w:val="both"/>
              <w:rPr>
                <w:rFonts w:ascii="Verdana" w:hAnsi="Verdana"/>
                <w:b/>
                <w:sz w:val="20"/>
                <w:szCs w:val="20"/>
              </w:rPr>
            </w:pPr>
            <w:r>
              <w:rPr>
                <w:rFonts w:ascii="Verdana" w:hAnsi="Verdana"/>
                <w:b/>
                <w:sz w:val="20"/>
                <w:szCs w:val="20"/>
              </w:rPr>
              <w:t>NOTAS DE CRÉDITO EMITIDAS (VINCULA PROCEDIMIENTOS SOBRE IRE GENERAL)</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8B9E9" w14:textId="77777777" w:rsidR="007514ED" w:rsidRDefault="007514ED" w:rsidP="00A76168">
            <w:pPr>
              <w:spacing w:after="0"/>
              <w:rPr>
                <w:rFonts w:ascii="Verdana" w:hAnsi="Verdana"/>
                <w:b/>
                <w:sz w:val="20"/>
                <w:szCs w:val="20"/>
              </w:rPr>
            </w:pPr>
          </w:p>
        </w:tc>
      </w:tr>
      <w:tr w:rsidR="007514ED" w14:paraId="0E1D9F62" w14:textId="77777777" w:rsidTr="00A76168">
        <w:tc>
          <w:tcPr>
            <w:tcW w:w="21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60D70" w14:textId="77777777" w:rsidR="007514ED" w:rsidRDefault="007514ED" w:rsidP="00A76168">
            <w:pPr>
              <w:spacing w:after="0"/>
              <w:rPr>
                <w:rFonts w:ascii="Verdana" w:hAnsi="Verdana"/>
                <w:b/>
                <w:i/>
                <w:sz w:val="20"/>
                <w:szCs w:val="20"/>
              </w:rPr>
            </w:pPr>
          </w:p>
        </w:tc>
        <w:tc>
          <w:tcPr>
            <w:tcW w:w="4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5036" w14:textId="77777777" w:rsidR="007514ED" w:rsidRDefault="007514ED" w:rsidP="00A76168">
            <w:pPr>
              <w:pStyle w:val="Prrafodelista"/>
              <w:numPr>
                <w:ilvl w:val="0"/>
                <w:numId w:val="14"/>
              </w:numPr>
              <w:suppressAutoHyphens w:val="0"/>
              <w:spacing w:after="0"/>
              <w:ind w:left="127" w:hanging="127"/>
              <w:jc w:val="both"/>
              <w:textAlignment w:val="auto"/>
              <w:rPr>
                <w:rFonts w:ascii="Verdana" w:hAnsi="Verdana"/>
                <w:sz w:val="20"/>
                <w:szCs w:val="20"/>
              </w:rPr>
            </w:pPr>
            <w:r>
              <w:rPr>
                <w:rFonts w:ascii="Verdana" w:hAnsi="Verdana"/>
                <w:sz w:val="20"/>
                <w:szCs w:val="20"/>
              </w:rPr>
              <w:t xml:space="preserve">Verificar dentro de los periodos fiscales que fueron seleccionados, como mínimo de dos meses, el monto de los ajustes sustentados en Notas de Crédito, y cotejarlos con los registros contables (diario y mayor) en las DD.JJ. del IVA y del IRE GENERAL. </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80F3F" w14:textId="77777777" w:rsidR="007514ED" w:rsidRDefault="007514ED" w:rsidP="00A76168">
            <w:pPr>
              <w:spacing w:after="0"/>
              <w:rPr>
                <w:rFonts w:ascii="Verdana" w:hAnsi="Verdana"/>
                <w:sz w:val="20"/>
                <w:szCs w:val="20"/>
              </w:rPr>
            </w:pPr>
          </w:p>
        </w:tc>
      </w:tr>
      <w:tr w:rsidR="007514ED" w14:paraId="25BD511C" w14:textId="77777777" w:rsidTr="00A76168">
        <w:tc>
          <w:tcPr>
            <w:tcW w:w="21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82E9F" w14:textId="77777777" w:rsidR="007514ED" w:rsidRDefault="007514ED" w:rsidP="00A76168">
            <w:pPr>
              <w:spacing w:after="0"/>
              <w:rPr>
                <w:rFonts w:ascii="Verdana" w:hAnsi="Verdana"/>
                <w:b/>
                <w:i/>
                <w:sz w:val="20"/>
                <w:szCs w:val="20"/>
              </w:rPr>
            </w:pPr>
          </w:p>
        </w:tc>
        <w:tc>
          <w:tcPr>
            <w:tcW w:w="4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15032" w14:textId="77777777" w:rsidR="007514ED" w:rsidRDefault="007514ED" w:rsidP="00A76168">
            <w:pPr>
              <w:pStyle w:val="Prrafodelista"/>
              <w:numPr>
                <w:ilvl w:val="0"/>
                <w:numId w:val="14"/>
              </w:numPr>
              <w:suppressAutoHyphens w:val="0"/>
              <w:spacing w:after="0"/>
              <w:ind w:left="127" w:hanging="127"/>
              <w:jc w:val="both"/>
              <w:textAlignment w:val="auto"/>
              <w:rPr>
                <w:rFonts w:ascii="Verdana" w:hAnsi="Verdana"/>
                <w:sz w:val="20"/>
                <w:szCs w:val="20"/>
              </w:rPr>
            </w:pPr>
            <w:r>
              <w:rPr>
                <w:rFonts w:ascii="Verdana" w:hAnsi="Verdana"/>
                <w:sz w:val="20"/>
                <w:szCs w:val="20"/>
              </w:rPr>
              <w:t xml:space="preserve">Cuando las Notas de Crédito se relacionen a mercaderías, cotejar con los ajustes en los registros de ventas, como también con los documentos de salida de los bienes y con el inventario o registro de existencias. En caso de presentarse en las operaciones sustentadas en Notas de Crédito, características llamativas o indicios de incumplimiento tributario u otra contingencia impositiva, aplicar los mismos procedimientos mínimos requeridos para las facturas. </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5E1D" w14:textId="77777777" w:rsidR="007514ED" w:rsidRDefault="007514ED" w:rsidP="00A76168">
            <w:pPr>
              <w:spacing w:after="0"/>
              <w:rPr>
                <w:rFonts w:ascii="Verdana" w:hAnsi="Verdana"/>
                <w:sz w:val="20"/>
                <w:szCs w:val="20"/>
              </w:rPr>
            </w:pPr>
          </w:p>
        </w:tc>
      </w:tr>
      <w:tr w:rsidR="007514ED" w14:paraId="57867A47" w14:textId="77777777" w:rsidTr="00A76168">
        <w:tc>
          <w:tcPr>
            <w:tcW w:w="849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DD5917" w14:textId="77777777" w:rsidR="007514ED" w:rsidRDefault="007514ED" w:rsidP="00A76168">
            <w:pPr>
              <w:spacing w:after="0"/>
              <w:rPr>
                <w:rFonts w:ascii="Verdana" w:hAnsi="Verdana"/>
                <w:b/>
                <w:sz w:val="20"/>
                <w:szCs w:val="20"/>
              </w:rPr>
            </w:pPr>
          </w:p>
          <w:p w14:paraId="48AFB0DB" w14:textId="77777777" w:rsidR="007514ED" w:rsidRDefault="007514ED" w:rsidP="00A76168">
            <w:pPr>
              <w:spacing w:after="0"/>
            </w:pPr>
            <w:r>
              <w:rPr>
                <w:rFonts w:ascii="Verdana" w:hAnsi="Verdana"/>
                <w:b/>
                <w:i/>
                <w:sz w:val="20"/>
                <w:szCs w:val="20"/>
              </w:rPr>
              <w:t xml:space="preserve">CONCLUSIÓN SOBRE DECLARACIÓN SECCIÓN II c) </w:t>
            </w:r>
          </w:p>
          <w:p w14:paraId="172091CF" w14:textId="77777777" w:rsidR="007514ED" w:rsidRDefault="007514ED" w:rsidP="00A76168">
            <w:pPr>
              <w:spacing w:after="0"/>
              <w:rPr>
                <w:rFonts w:ascii="Verdana" w:hAnsi="Verdana"/>
                <w:b/>
                <w:i/>
                <w:sz w:val="20"/>
                <w:szCs w:val="20"/>
              </w:rPr>
            </w:pPr>
          </w:p>
        </w:tc>
      </w:tr>
    </w:tbl>
    <w:p w14:paraId="5D0DEBF4" w14:textId="77777777" w:rsidR="007514ED" w:rsidRDefault="007514ED" w:rsidP="007514ED">
      <w:pPr>
        <w:rPr>
          <w:rFonts w:ascii="Verdana" w:hAnsi="Verdana"/>
          <w:b/>
          <w:sz w:val="20"/>
          <w:szCs w:val="20"/>
        </w:rPr>
      </w:pPr>
    </w:p>
    <w:tbl>
      <w:tblPr>
        <w:tblW w:w="8494" w:type="dxa"/>
        <w:tblCellMar>
          <w:left w:w="10" w:type="dxa"/>
          <w:right w:w="10" w:type="dxa"/>
        </w:tblCellMar>
        <w:tblLook w:val="0000" w:firstRow="0" w:lastRow="0" w:firstColumn="0" w:lastColumn="0" w:noHBand="0" w:noVBand="0"/>
      </w:tblPr>
      <w:tblGrid>
        <w:gridCol w:w="2173"/>
        <w:gridCol w:w="4545"/>
        <w:gridCol w:w="1776"/>
      </w:tblGrid>
      <w:tr w:rsidR="007514ED" w14:paraId="3F043A61" w14:textId="77777777" w:rsidTr="00A76168">
        <w:tc>
          <w:tcPr>
            <w:tcW w:w="21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21DAA3" w14:textId="77777777" w:rsidR="007514ED" w:rsidRDefault="007514ED" w:rsidP="00A76168">
            <w:pPr>
              <w:spacing w:after="0"/>
              <w:jc w:val="center"/>
              <w:rPr>
                <w:rFonts w:ascii="Verdana" w:hAnsi="Verdana"/>
                <w:b/>
                <w:i/>
                <w:sz w:val="20"/>
                <w:szCs w:val="20"/>
              </w:rPr>
            </w:pPr>
            <w:r>
              <w:rPr>
                <w:rFonts w:ascii="Verdana" w:hAnsi="Verdana"/>
                <w:b/>
                <w:i/>
                <w:sz w:val="20"/>
                <w:szCs w:val="20"/>
              </w:rPr>
              <w:t>Declaración</w:t>
            </w:r>
          </w:p>
          <w:p w14:paraId="7FCD87BC" w14:textId="77777777" w:rsidR="007514ED" w:rsidRDefault="007514ED" w:rsidP="00A76168">
            <w:pPr>
              <w:spacing w:after="0"/>
              <w:jc w:val="center"/>
              <w:rPr>
                <w:rFonts w:ascii="Verdana" w:hAnsi="Verdana"/>
                <w:b/>
                <w:i/>
                <w:sz w:val="20"/>
                <w:szCs w:val="20"/>
              </w:rPr>
            </w:pPr>
            <w:r>
              <w:rPr>
                <w:rFonts w:ascii="Verdana" w:hAnsi="Verdana"/>
                <w:b/>
                <w:i/>
                <w:sz w:val="20"/>
                <w:szCs w:val="20"/>
              </w:rPr>
              <w:t>del contribuyente</w:t>
            </w:r>
          </w:p>
        </w:tc>
        <w:tc>
          <w:tcPr>
            <w:tcW w:w="45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DD467D" w14:textId="77777777" w:rsidR="007514ED" w:rsidRDefault="007514ED" w:rsidP="00A76168">
            <w:pPr>
              <w:spacing w:after="0"/>
              <w:jc w:val="center"/>
              <w:rPr>
                <w:rFonts w:ascii="Verdana" w:hAnsi="Verdana"/>
                <w:b/>
                <w:i/>
                <w:sz w:val="20"/>
                <w:szCs w:val="20"/>
              </w:rPr>
            </w:pPr>
            <w:r>
              <w:rPr>
                <w:rFonts w:ascii="Verdana" w:hAnsi="Verdana"/>
                <w:b/>
                <w:i/>
                <w:sz w:val="20"/>
                <w:szCs w:val="20"/>
              </w:rPr>
              <w:t>Procedimientos mínimos del auditor externo impositivo</w:t>
            </w:r>
          </w:p>
        </w:tc>
        <w:tc>
          <w:tcPr>
            <w:tcW w:w="1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E5E161" w14:textId="77777777" w:rsidR="007514ED" w:rsidRDefault="007514ED" w:rsidP="00A76168">
            <w:pPr>
              <w:spacing w:after="0"/>
              <w:jc w:val="center"/>
              <w:rPr>
                <w:rFonts w:ascii="Verdana" w:hAnsi="Verdana"/>
                <w:b/>
                <w:i/>
                <w:sz w:val="20"/>
                <w:szCs w:val="20"/>
              </w:rPr>
            </w:pPr>
            <w:r>
              <w:rPr>
                <w:rFonts w:ascii="Verdana" w:hAnsi="Verdana"/>
                <w:b/>
                <w:i/>
                <w:sz w:val="20"/>
                <w:szCs w:val="20"/>
              </w:rPr>
              <w:t>Comentarios del auditor externo impositivo</w:t>
            </w:r>
          </w:p>
        </w:tc>
      </w:tr>
      <w:tr w:rsidR="007514ED" w14:paraId="3EA1D58B" w14:textId="77777777" w:rsidTr="00A76168">
        <w:tc>
          <w:tcPr>
            <w:tcW w:w="21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638C" w14:textId="77777777" w:rsidR="007514ED" w:rsidRDefault="007514ED" w:rsidP="00A76168">
            <w:pPr>
              <w:pStyle w:val="Prrafodelista"/>
              <w:numPr>
                <w:ilvl w:val="0"/>
                <w:numId w:val="9"/>
              </w:numPr>
              <w:suppressAutoHyphens w:val="0"/>
              <w:spacing w:after="0"/>
              <w:ind w:left="459" w:hanging="283"/>
              <w:textAlignment w:val="auto"/>
            </w:pPr>
            <w:r>
              <w:rPr>
                <w:rFonts w:ascii="Verdana" w:hAnsi="Verdana"/>
                <w:b/>
                <w:i/>
                <w:sz w:val="20"/>
                <w:szCs w:val="20"/>
              </w:rPr>
              <w:t>TRIBUTO ÚNICO DE MAQUILA</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7B033" w14:textId="77777777" w:rsidR="007514ED" w:rsidRDefault="007514ED" w:rsidP="00A76168">
            <w:pPr>
              <w:pStyle w:val="Prrafodelista"/>
              <w:numPr>
                <w:ilvl w:val="0"/>
                <w:numId w:val="16"/>
              </w:numPr>
              <w:suppressAutoHyphens w:val="0"/>
              <w:spacing w:after="0"/>
              <w:ind w:left="127" w:hanging="142"/>
              <w:jc w:val="both"/>
              <w:textAlignment w:val="auto"/>
              <w:rPr>
                <w:rFonts w:ascii="Verdana" w:hAnsi="Verdana"/>
                <w:sz w:val="20"/>
                <w:szCs w:val="20"/>
              </w:rPr>
            </w:pPr>
            <w:r>
              <w:rPr>
                <w:rFonts w:ascii="Verdana" w:hAnsi="Verdana"/>
                <w:sz w:val="20"/>
                <w:szCs w:val="20"/>
              </w:rPr>
              <w:t>Relevar con la Gerencia, área contable u otro responsable, las actividades sujetas al tributo único de maquila, consignando en los Papeles de Trabajo los datos relevados, y cruzando estos con los registros contables, si correspondiere.</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F732A" w14:textId="77777777" w:rsidR="007514ED" w:rsidRDefault="007514ED" w:rsidP="00A76168">
            <w:pPr>
              <w:spacing w:after="0"/>
              <w:rPr>
                <w:rFonts w:ascii="Verdana" w:hAnsi="Verdana"/>
                <w:b/>
                <w:sz w:val="20"/>
                <w:szCs w:val="20"/>
              </w:rPr>
            </w:pPr>
          </w:p>
        </w:tc>
      </w:tr>
      <w:tr w:rsidR="007514ED" w14:paraId="0506E40B" w14:textId="77777777" w:rsidTr="00A76168">
        <w:tc>
          <w:tcPr>
            <w:tcW w:w="21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A13AE" w14:textId="77777777" w:rsidR="007514ED" w:rsidRDefault="007514ED" w:rsidP="00A76168">
            <w:pPr>
              <w:spacing w:after="0"/>
              <w:rPr>
                <w:rFonts w:ascii="Verdana" w:hAnsi="Verdana"/>
                <w:b/>
                <w:sz w:val="20"/>
                <w:szCs w:val="20"/>
              </w:rPr>
            </w:pP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1E06B" w14:textId="77777777" w:rsidR="007514ED" w:rsidRDefault="007514ED" w:rsidP="00A76168">
            <w:pPr>
              <w:pStyle w:val="Prrafodelista"/>
              <w:numPr>
                <w:ilvl w:val="0"/>
                <w:numId w:val="16"/>
              </w:numPr>
              <w:suppressAutoHyphens w:val="0"/>
              <w:spacing w:after="0"/>
              <w:ind w:left="127" w:hanging="142"/>
              <w:jc w:val="both"/>
              <w:textAlignment w:val="auto"/>
              <w:rPr>
                <w:rFonts w:ascii="Verdana" w:hAnsi="Verdana"/>
                <w:sz w:val="20"/>
                <w:szCs w:val="20"/>
              </w:rPr>
            </w:pPr>
            <w:r>
              <w:rPr>
                <w:rFonts w:ascii="Verdana" w:hAnsi="Verdana"/>
                <w:sz w:val="20"/>
                <w:szCs w:val="20"/>
              </w:rPr>
              <w:t>Para dos declaraciones juradas seleccionadas al azar identificar las partidas que conforman la base imponible del tributo único de maquila y cruzar con registros y con las disposiciones vigentes. Si hay operaciones también por Régimen General constatar que se estén proporcionando correctamente los ingresos y gastos correspondientes a cada régimen.</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B130E" w14:textId="77777777" w:rsidR="007514ED" w:rsidRDefault="007514ED" w:rsidP="00A76168">
            <w:pPr>
              <w:spacing w:after="0"/>
              <w:rPr>
                <w:rFonts w:ascii="Verdana" w:hAnsi="Verdana"/>
                <w:b/>
                <w:sz w:val="20"/>
                <w:szCs w:val="20"/>
              </w:rPr>
            </w:pPr>
          </w:p>
        </w:tc>
      </w:tr>
      <w:tr w:rsidR="007514ED" w14:paraId="6E2A8725" w14:textId="77777777" w:rsidTr="00A76168">
        <w:tc>
          <w:tcPr>
            <w:tcW w:w="849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673975" w14:textId="77777777" w:rsidR="007514ED" w:rsidRDefault="007514ED" w:rsidP="00A76168">
            <w:pPr>
              <w:spacing w:after="0"/>
              <w:rPr>
                <w:rFonts w:ascii="Verdana" w:hAnsi="Verdana"/>
                <w:b/>
                <w:i/>
                <w:sz w:val="20"/>
                <w:szCs w:val="20"/>
              </w:rPr>
            </w:pPr>
          </w:p>
          <w:p w14:paraId="371437F0" w14:textId="77777777" w:rsidR="007514ED" w:rsidRDefault="007514ED" w:rsidP="00A76168">
            <w:pPr>
              <w:shd w:val="clear" w:color="auto" w:fill="D9D9D9"/>
              <w:spacing w:after="0"/>
              <w:rPr>
                <w:rFonts w:ascii="Verdana" w:hAnsi="Verdana"/>
                <w:b/>
                <w:i/>
                <w:sz w:val="20"/>
                <w:szCs w:val="20"/>
              </w:rPr>
            </w:pPr>
            <w:r>
              <w:rPr>
                <w:rFonts w:ascii="Verdana" w:hAnsi="Verdana"/>
                <w:b/>
                <w:i/>
                <w:sz w:val="20"/>
                <w:szCs w:val="20"/>
              </w:rPr>
              <w:t>CONCLUSIÓN SOBRE DECLARACIÓN SECCIÓN II d)</w:t>
            </w:r>
          </w:p>
          <w:p w14:paraId="1DB2C489" w14:textId="77777777" w:rsidR="007514ED" w:rsidRDefault="007514ED" w:rsidP="00A76168">
            <w:pPr>
              <w:spacing w:after="0"/>
              <w:rPr>
                <w:rFonts w:ascii="Verdana" w:hAnsi="Verdana"/>
                <w:sz w:val="20"/>
                <w:szCs w:val="20"/>
              </w:rPr>
            </w:pPr>
          </w:p>
        </w:tc>
      </w:tr>
    </w:tbl>
    <w:p w14:paraId="708F8C4D" w14:textId="77777777" w:rsidR="007514ED" w:rsidRDefault="007514ED" w:rsidP="007514ED">
      <w:pPr>
        <w:rPr>
          <w:rFonts w:ascii="Verdana" w:hAnsi="Verdana"/>
          <w:b/>
          <w:sz w:val="20"/>
          <w:szCs w:val="20"/>
        </w:rPr>
      </w:pPr>
    </w:p>
    <w:p w14:paraId="3E1DA739" w14:textId="77777777" w:rsidR="007525EE" w:rsidRDefault="007525EE" w:rsidP="007514ED">
      <w:pPr>
        <w:rPr>
          <w:rFonts w:ascii="Verdana" w:hAnsi="Verdana"/>
          <w:b/>
          <w:sz w:val="20"/>
          <w:szCs w:val="20"/>
        </w:rPr>
      </w:pPr>
    </w:p>
    <w:tbl>
      <w:tblPr>
        <w:tblW w:w="8494" w:type="dxa"/>
        <w:tblCellMar>
          <w:left w:w="10" w:type="dxa"/>
          <w:right w:w="10" w:type="dxa"/>
        </w:tblCellMar>
        <w:tblLook w:val="0000" w:firstRow="0" w:lastRow="0" w:firstColumn="0" w:lastColumn="0" w:noHBand="0" w:noVBand="0"/>
      </w:tblPr>
      <w:tblGrid>
        <w:gridCol w:w="2830"/>
        <w:gridCol w:w="3887"/>
        <w:gridCol w:w="1777"/>
      </w:tblGrid>
      <w:tr w:rsidR="007514ED" w14:paraId="50DEAE3E" w14:textId="77777777" w:rsidTr="00A76168">
        <w:trPr>
          <w:trHeight w:val="70"/>
        </w:trPr>
        <w:tc>
          <w:tcPr>
            <w:tcW w:w="28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065B89" w14:textId="77777777" w:rsidR="007514ED" w:rsidRDefault="007514ED" w:rsidP="00A76168">
            <w:pPr>
              <w:spacing w:after="0"/>
              <w:jc w:val="center"/>
              <w:rPr>
                <w:rFonts w:ascii="Verdana" w:hAnsi="Verdana"/>
                <w:b/>
                <w:i/>
                <w:sz w:val="20"/>
                <w:szCs w:val="20"/>
              </w:rPr>
            </w:pPr>
            <w:r>
              <w:rPr>
                <w:rFonts w:ascii="Verdana" w:hAnsi="Verdana"/>
                <w:b/>
                <w:i/>
                <w:sz w:val="20"/>
                <w:szCs w:val="20"/>
              </w:rPr>
              <w:lastRenderedPageBreak/>
              <w:t>Declaración</w:t>
            </w:r>
          </w:p>
          <w:p w14:paraId="64F27075" w14:textId="77777777" w:rsidR="007514ED" w:rsidRDefault="007514ED" w:rsidP="00A76168">
            <w:pPr>
              <w:spacing w:after="0"/>
              <w:jc w:val="center"/>
              <w:rPr>
                <w:rFonts w:ascii="Verdana" w:hAnsi="Verdana"/>
                <w:b/>
                <w:i/>
                <w:sz w:val="20"/>
                <w:szCs w:val="20"/>
              </w:rPr>
            </w:pPr>
            <w:r>
              <w:rPr>
                <w:rFonts w:ascii="Verdana" w:hAnsi="Verdana"/>
                <w:b/>
                <w:i/>
                <w:sz w:val="20"/>
                <w:szCs w:val="20"/>
              </w:rPr>
              <w:t>del contribuyente</w:t>
            </w:r>
          </w:p>
        </w:tc>
        <w:tc>
          <w:tcPr>
            <w:tcW w:w="38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D1229A" w14:textId="77777777" w:rsidR="007514ED" w:rsidRDefault="007514ED" w:rsidP="00A76168">
            <w:pPr>
              <w:spacing w:after="0"/>
              <w:jc w:val="center"/>
              <w:rPr>
                <w:rFonts w:ascii="Verdana" w:hAnsi="Verdana"/>
                <w:b/>
                <w:i/>
                <w:sz w:val="20"/>
                <w:szCs w:val="20"/>
              </w:rPr>
            </w:pPr>
            <w:r>
              <w:rPr>
                <w:rFonts w:ascii="Verdana" w:hAnsi="Verdana"/>
                <w:b/>
                <w:i/>
                <w:sz w:val="20"/>
                <w:szCs w:val="20"/>
              </w:rPr>
              <w:t>Procedimientos mínimos del auditor externo impositivo</w:t>
            </w:r>
          </w:p>
        </w:tc>
        <w:tc>
          <w:tcPr>
            <w:tcW w:w="1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294F94" w14:textId="77777777" w:rsidR="007514ED" w:rsidRDefault="007514ED" w:rsidP="00A76168">
            <w:pPr>
              <w:spacing w:after="0"/>
              <w:jc w:val="center"/>
              <w:rPr>
                <w:rFonts w:ascii="Verdana" w:hAnsi="Verdana"/>
                <w:b/>
                <w:i/>
                <w:sz w:val="20"/>
                <w:szCs w:val="20"/>
              </w:rPr>
            </w:pPr>
            <w:r>
              <w:rPr>
                <w:rFonts w:ascii="Verdana" w:hAnsi="Verdana"/>
                <w:b/>
                <w:i/>
                <w:sz w:val="20"/>
                <w:szCs w:val="20"/>
              </w:rPr>
              <w:t>Comentarios del auditor externo impositivo</w:t>
            </w:r>
          </w:p>
        </w:tc>
      </w:tr>
      <w:tr w:rsidR="007514ED" w14:paraId="2674346F" w14:textId="77777777" w:rsidTr="00A761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F5353" w14:textId="77777777" w:rsidR="007514ED" w:rsidRDefault="007514ED" w:rsidP="00A76168">
            <w:pPr>
              <w:spacing w:after="0"/>
              <w:ind w:left="740" w:hanging="709"/>
              <w:jc w:val="both"/>
            </w:pPr>
            <w:r>
              <w:rPr>
                <w:rFonts w:cs="Calibri"/>
                <w:b/>
                <w:iCs/>
              </w:rPr>
              <w:t>e) al f)</w:t>
            </w:r>
            <w:r>
              <w:rPr>
                <w:rFonts w:ascii="Verdana" w:hAnsi="Verdana"/>
                <w:b/>
                <w:i/>
                <w:sz w:val="20"/>
                <w:szCs w:val="20"/>
              </w:rPr>
              <w:t xml:space="preserve"> RETENCIONES IMPUESTO A LA RENTA/IVA </w:t>
            </w:r>
          </w:p>
        </w:tc>
        <w:tc>
          <w:tcPr>
            <w:tcW w:w="3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C3F9C" w14:textId="77777777" w:rsidR="007514ED" w:rsidRDefault="007514ED" w:rsidP="00A76168">
            <w:pPr>
              <w:pStyle w:val="Prrafodelista"/>
              <w:numPr>
                <w:ilvl w:val="0"/>
                <w:numId w:val="17"/>
              </w:numPr>
              <w:suppressAutoHyphens w:val="0"/>
              <w:spacing w:after="0"/>
              <w:ind w:left="127" w:hanging="142"/>
              <w:jc w:val="both"/>
              <w:textAlignment w:val="auto"/>
              <w:rPr>
                <w:rFonts w:ascii="Verdana" w:hAnsi="Verdana"/>
                <w:sz w:val="20"/>
                <w:szCs w:val="20"/>
              </w:rPr>
            </w:pPr>
            <w:r>
              <w:rPr>
                <w:rFonts w:ascii="Verdana" w:hAnsi="Verdana"/>
                <w:sz w:val="20"/>
                <w:szCs w:val="20"/>
              </w:rPr>
              <w:t xml:space="preserve">Verificar selectivamente una muestra de al menos dos meses, en lo que se haya practicado Retenciones en los casos establecidos en la normativa vigente. En caso de que las mismas no hayan sido ingresadas, reportar esta situación en el Informe sobre Recomendaciones de Aspectos Tributarios, cualquiera sea el importe identificado. </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1472B" w14:textId="77777777" w:rsidR="007514ED" w:rsidRDefault="007514ED" w:rsidP="00A76168">
            <w:pPr>
              <w:spacing w:after="0"/>
              <w:rPr>
                <w:rFonts w:ascii="Verdana" w:hAnsi="Verdana"/>
                <w:sz w:val="20"/>
                <w:szCs w:val="20"/>
              </w:rPr>
            </w:pPr>
          </w:p>
        </w:tc>
      </w:tr>
      <w:tr w:rsidR="007514ED" w14:paraId="2F34A2A2" w14:textId="77777777" w:rsidTr="00A76168">
        <w:tc>
          <w:tcPr>
            <w:tcW w:w="28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4ACF" w14:textId="77777777" w:rsidR="007514ED" w:rsidRDefault="007514ED" w:rsidP="00A76168">
            <w:pPr>
              <w:spacing w:after="0"/>
              <w:rPr>
                <w:rFonts w:ascii="Verdana" w:hAnsi="Verdana"/>
                <w:b/>
                <w:sz w:val="20"/>
                <w:szCs w:val="20"/>
              </w:rPr>
            </w:pPr>
          </w:p>
        </w:tc>
        <w:tc>
          <w:tcPr>
            <w:tcW w:w="3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EC1CA" w14:textId="3C55893E" w:rsidR="007514ED" w:rsidRDefault="007514ED" w:rsidP="00A76168">
            <w:pPr>
              <w:pStyle w:val="Prrafodelista"/>
              <w:numPr>
                <w:ilvl w:val="0"/>
                <w:numId w:val="17"/>
              </w:numPr>
              <w:suppressAutoHyphens w:val="0"/>
              <w:spacing w:after="0"/>
              <w:ind w:left="127" w:hanging="142"/>
              <w:jc w:val="both"/>
              <w:textAlignment w:val="auto"/>
              <w:rPr>
                <w:rFonts w:ascii="Verdana" w:hAnsi="Verdana"/>
                <w:sz w:val="20"/>
                <w:szCs w:val="20"/>
              </w:rPr>
            </w:pPr>
            <w:r>
              <w:rPr>
                <w:rFonts w:ascii="Verdana" w:hAnsi="Verdana"/>
                <w:sz w:val="20"/>
                <w:szCs w:val="20"/>
              </w:rPr>
              <w:t>Verificar la correcta declaración de las retenciones realizadas en los periodos fiscales seleccionados por la Auditoría, cotejando las DD.JJ. presentadas por el contribuyente Agente de Retención, con los comprobantes respectivos. Confirmar que estas retenciones hayan sido ingresadas debida y oportunamente a la DNIT.</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2D02" w14:textId="77777777" w:rsidR="007514ED" w:rsidRDefault="007514ED" w:rsidP="00A76168">
            <w:pPr>
              <w:spacing w:after="0"/>
              <w:rPr>
                <w:rFonts w:ascii="Verdana" w:hAnsi="Verdana"/>
                <w:sz w:val="20"/>
                <w:szCs w:val="20"/>
              </w:rPr>
            </w:pPr>
          </w:p>
        </w:tc>
      </w:tr>
      <w:tr w:rsidR="007514ED" w14:paraId="3D79D3F8" w14:textId="77777777" w:rsidTr="00A76168">
        <w:tc>
          <w:tcPr>
            <w:tcW w:w="28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FF2E7" w14:textId="77777777" w:rsidR="007514ED" w:rsidRDefault="007514ED" w:rsidP="00A76168">
            <w:pPr>
              <w:spacing w:after="0"/>
              <w:rPr>
                <w:rFonts w:ascii="Verdana" w:hAnsi="Verdana"/>
                <w:b/>
                <w:sz w:val="20"/>
                <w:szCs w:val="20"/>
              </w:rPr>
            </w:pPr>
          </w:p>
        </w:tc>
        <w:tc>
          <w:tcPr>
            <w:tcW w:w="3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6376C" w14:textId="77777777" w:rsidR="007514ED" w:rsidRDefault="007514ED" w:rsidP="00A76168">
            <w:pPr>
              <w:pStyle w:val="Prrafodelista"/>
              <w:numPr>
                <w:ilvl w:val="0"/>
                <w:numId w:val="17"/>
              </w:numPr>
              <w:suppressAutoHyphens w:val="0"/>
              <w:spacing w:after="0"/>
              <w:ind w:left="127" w:hanging="142"/>
              <w:jc w:val="both"/>
              <w:textAlignment w:val="auto"/>
              <w:rPr>
                <w:rFonts w:ascii="Verdana" w:hAnsi="Verdana"/>
                <w:sz w:val="20"/>
                <w:szCs w:val="20"/>
              </w:rPr>
            </w:pPr>
            <w:r>
              <w:rPr>
                <w:rFonts w:ascii="Verdana" w:hAnsi="Verdana"/>
                <w:sz w:val="20"/>
                <w:szCs w:val="20"/>
              </w:rPr>
              <w:t>Verificar la correcta conversión a moneda nacional, de las operaciones en moneda extranjera, conforme al tipo de cambio establecido en la reglamentación respectiva, así como la correcta y oportuna registración contable.</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A38" w14:textId="77777777" w:rsidR="007514ED" w:rsidRDefault="007514ED" w:rsidP="00A76168">
            <w:pPr>
              <w:spacing w:after="0"/>
              <w:rPr>
                <w:rFonts w:ascii="Verdana" w:hAnsi="Verdana"/>
                <w:sz w:val="20"/>
                <w:szCs w:val="20"/>
              </w:rPr>
            </w:pPr>
          </w:p>
        </w:tc>
      </w:tr>
      <w:tr w:rsidR="007514ED" w14:paraId="26FE1CED" w14:textId="77777777" w:rsidTr="00A76168">
        <w:tc>
          <w:tcPr>
            <w:tcW w:w="28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B1D4" w14:textId="77777777" w:rsidR="007514ED" w:rsidRDefault="007514ED" w:rsidP="00A76168">
            <w:pPr>
              <w:spacing w:after="0"/>
              <w:rPr>
                <w:rFonts w:ascii="Verdana" w:hAnsi="Verdana"/>
                <w:b/>
                <w:sz w:val="20"/>
                <w:szCs w:val="20"/>
              </w:rPr>
            </w:pPr>
          </w:p>
        </w:tc>
        <w:tc>
          <w:tcPr>
            <w:tcW w:w="3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89A" w14:textId="77777777" w:rsidR="007514ED" w:rsidRDefault="007514ED" w:rsidP="00A76168">
            <w:pPr>
              <w:pStyle w:val="Prrafodelista"/>
              <w:numPr>
                <w:ilvl w:val="0"/>
                <w:numId w:val="17"/>
              </w:numPr>
              <w:suppressAutoHyphens w:val="0"/>
              <w:spacing w:after="0"/>
              <w:ind w:left="127" w:hanging="142"/>
              <w:jc w:val="both"/>
              <w:textAlignment w:val="auto"/>
              <w:rPr>
                <w:rFonts w:ascii="Verdana" w:hAnsi="Verdana"/>
                <w:sz w:val="20"/>
                <w:szCs w:val="20"/>
              </w:rPr>
            </w:pPr>
            <w:r>
              <w:rPr>
                <w:rFonts w:ascii="Verdana" w:hAnsi="Verdana"/>
                <w:sz w:val="20"/>
                <w:szCs w:val="20"/>
              </w:rPr>
              <w:t>En caso de retenciones absorbidas, verificar que las mismas hayan sido consideradas como Gastos no Deducibles para la liquidación del IRE GENERAL.</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94378" w14:textId="77777777" w:rsidR="007514ED" w:rsidRDefault="007514ED" w:rsidP="00A76168">
            <w:pPr>
              <w:spacing w:after="0"/>
              <w:rPr>
                <w:rFonts w:ascii="Verdana" w:hAnsi="Verdana"/>
                <w:sz w:val="20"/>
                <w:szCs w:val="20"/>
              </w:rPr>
            </w:pPr>
          </w:p>
        </w:tc>
      </w:tr>
      <w:tr w:rsidR="007514ED" w14:paraId="0B0ED8AF" w14:textId="77777777" w:rsidTr="00A76168">
        <w:tc>
          <w:tcPr>
            <w:tcW w:w="28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AC3" w14:textId="77777777" w:rsidR="007514ED" w:rsidRDefault="007514ED" w:rsidP="00A76168">
            <w:pPr>
              <w:spacing w:after="0"/>
              <w:rPr>
                <w:rFonts w:ascii="Verdana" w:hAnsi="Verdana"/>
                <w:b/>
                <w:sz w:val="20"/>
                <w:szCs w:val="20"/>
              </w:rPr>
            </w:pPr>
          </w:p>
        </w:tc>
        <w:tc>
          <w:tcPr>
            <w:tcW w:w="3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4C3A9" w14:textId="77777777" w:rsidR="007514ED" w:rsidRDefault="007514ED" w:rsidP="00A76168">
            <w:pPr>
              <w:pStyle w:val="Prrafodelista"/>
              <w:numPr>
                <w:ilvl w:val="0"/>
                <w:numId w:val="17"/>
              </w:numPr>
              <w:suppressAutoHyphens w:val="0"/>
              <w:spacing w:after="0"/>
              <w:ind w:left="127" w:hanging="142"/>
              <w:jc w:val="both"/>
              <w:textAlignment w:val="auto"/>
              <w:rPr>
                <w:rFonts w:ascii="Verdana" w:hAnsi="Verdana"/>
                <w:sz w:val="20"/>
                <w:szCs w:val="20"/>
              </w:rPr>
            </w:pPr>
            <w:r>
              <w:rPr>
                <w:rFonts w:ascii="Verdana" w:hAnsi="Verdana"/>
                <w:sz w:val="20"/>
                <w:szCs w:val="20"/>
              </w:rPr>
              <w:t>Verificar mediante los mismos procedimientos precedentemente enunciados, todas las retenciones que individualmente superen el 10% del total retenido en el año, independientemente de que corresponda a meses distintos a los seleccionados como muestra.</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2F7F2" w14:textId="77777777" w:rsidR="007514ED" w:rsidRDefault="007514ED" w:rsidP="00A76168">
            <w:pPr>
              <w:spacing w:after="0"/>
              <w:rPr>
                <w:rFonts w:ascii="Verdana" w:hAnsi="Verdana"/>
                <w:sz w:val="20"/>
                <w:szCs w:val="20"/>
              </w:rPr>
            </w:pPr>
          </w:p>
        </w:tc>
      </w:tr>
      <w:tr w:rsidR="007514ED" w14:paraId="2AA813E6" w14:textId="77777777" w:rsidTr="00A76168">
        <w:tc>
          <w:tcPr>
            <w:tcW w:w="28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B55EA" w14:textId="77777777" w:rsidR="007514ED" w:rsidRDefault="007514ED" w:rsidP="00A76168">
            <w:pPr>
              <w:spacing w:after="0"/>
              <w:rPr>
                <w:rFonts w:ascii="Verdana" w:hAnsi="Verdana"/>
                <w:b/>
                <w:sz w:val="20"/>
                <w:szCs w:val="20"/>
              </w:rPr>
            </w:pPr>
          </w:p>
        </w:tc>
        <w:tc>
          <w:tcPr>
            <w:tcW w:w="3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BCF86" w14:textId="77777777" w:rsidR="007514ED" w:rsidRDefault="007514ED" w:rsidP="00A76168">
            <w:pPr>
              <w:pStyle w:val="Prrafodelista"/>
              <w:numPr>
                <w:ilvl w:val="0"/>
                <w:numId w:val="17"/>
              </w:numPr>
              <w:suppressAutoHyphens w:val="0"/>
              <w:spacing w:after="0"/>
              <w:ind w:left="127" w:hanging="142"/>
              <w:jc w:val="both"/>
              <w:textAlignment w:val="auto"/>
            </w:pPr>
            <w:r>
              <w:rPr>
                <w:rFonts w:ascii="Verdana" w:hAnsi="Verdana"/>
                <w:sz w:val="20"/>
                <w:szCs w:val="20"/>
              </w:rPr>
              <w:t xml:space="preserve">Verificar selectivamente que se hayan realizado las retenciones impositivas en los casos de remesas de fondos al exterior, conforme las normativas vigentes. El porcentaje de este control no deberá ser inferior al 50% del total remesado en el periodo o ejercicio fiscal auditado (ver procedimientos sobre </w:t>
            </w:r>
            <w:r>
              <w:rPr>
                <w:rFonts w:ascii="Verdana" w:hAnsi="Verdana"/>
                <w:sz w:val="20"/>
                <w:szCs w:val="20"/>
                <w:lang w:val="es-PY"/>
              </w:rPr>
              <w:t>IRE GENERAL/IRP/IDU</w:t>
            </w:r>
            <w:r>
              <w:rPr>
                <w:rFonts w:ascii="Verdana" w:hAnsi="Verdana"/>
                <w:sz w:val="20"/>
                <w:szCs w:val="20"/>
              </w:rPr>
              <w:t>)</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4EF2A" w14:textId="77777777" w:rsidR="007514ED" w:rsidRDefault="007514ED" w:rsidP="00A76168">
            <w:pPr>
              <w:spacing w:after="0"/>
              <w:rPr>
                <w:rFonts w:ascii="Verdana" w:hAnsi="Verdana"/>
                <w:sz w:val="20"/>
                <w:szCs w:val="20"/>
              </w:rPr>
            </w:pPr>
          </w:p>
        </w:tc>
      </w:tr>
      <w:tr w:rsidR="007514ED" w14:paraId="3D9342F0" w14:textId="77777777" w:rsidTr="00A76168">
        <w:tc>
          <w:tcPr>
            <w:tcW w:w="849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1018C7" w14:textId="77777777" w:rsidR="007514ED" w:rsidRDefault="007514ED" w:rsidP="00A76168">
            <w:pPr>
              <w:spacing w:after="0"/>
              <w:rPr>
                <w:rFonts w:ascii="Verdana" w:hAnsi="Verdana"/>
                <w:b/>
                <w:i/>
                <w:sz w:val="20"/>
                <w:szCs w:val="20"/>
              </w:rPr>
            </w:pPr>
            <w:r>
              <w:rPr>
                <w:rFonts w:ascii="Verdana" w:hAnsi="Verdana"/>
                <w:b/>
                <w:i/>
                <w:sz w:val="20"/>
                <w:szCs w:val="20"/>
              </w:rPr>
              <w:t>CONCLUSIÓN SOBRE DECLARACIÓN SECCIÓN II e) al f)</w:t>
            </w:r>
          </w:p>
        </w:tc>
      </w:tr>
    </w:tbl>
    <w:p w14:paraId="557BD750" w14:textId="77777777" w:rsidR="007514ED" w:rsidRDefault="007514ED" w:rsidP="007514ED">
      <w:pPr>
        <w:rPr>
          <w:rFonts w:ascii="Verdana" w:hAnsi="Verdana"/>
          <w:b/>
          <w:sz w:val="20"/>
          <w:szCs w:val="20"/>
        </w:rPr>
      </w:pPr>
    </w:p>
    <w:tbl>
      <w:tblPr>
        <w:tblW w:w="8494" w:type="dxa"/>
        <w:tblCellMar>
          <w:left w:w="10" w:type="dxa"/>
          <w:right w:w="10" w:type="dxa"/>
        </w:tblCellMar>
        <w:tblLook w:val="0000" w:firstRow="0" w:lastRow="0" w:firstColumn="0" w:lastColumn="0" w:noHBand="0" w:noVBand="0"/>
      </w:tblPr>
      <w:tblGrid>
        <w:gridCol w:w="2173"/>
        <w:gridCol w:w="4535"/>
        <w:gridCol w:w="1786"/>
      </w:tblGrid>
      <w:tr w:rsidR="007514ED" w14:paraId="1154EB38" w14:textId="77777777" w:rsidTr="00A76168">
        <w:tc>
          <w:tcPr>
            <w:tcW w:w="21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000802" w14:textId="77777777" w:rsidR="007514ED" w:rsidRDefault="007514ED" w:rsidP="00A76168">
            <w:pPr>
              <w:spacing w:after="0"/>
              <w:jc w:val="center"/>
              <w:rPr>
                <w:rFonts w:ascii="Verdana" w:hAnsi="Verdana"/>
                <w:b/>
                <w:i/>
                <w:sz w:val="20"/>
                <w:szCs w:val="20"/>
              </w:rPr>
            </w:pPr>
            <w:r>
              <w:rPr>
                <w:rFonts w:ascii="Verdana" w:hAnsi="Verdana"/>
                <w:b/>
                <w:i/>
                <w:sz w:val="20"/>
                <w:szCs w:val="20"/>
              </w:rPr>
              <w:t>Declaración</w:t>
            </w:r>
          </w:p>
          <w:p w14:paraId="1B3FF671" w14:textId="77777777" w:rsidR="007514ED" w:rsidRDefault="007514ED" w:rsidP="00A76168">
            <w:pPr>
              <w:spacing w:after="0"/>
              <w:jc w:val="center"/>
              <w:rPr>
                <w:rFonts w:ascii="Verdana" w:hAnsi="Verdana"/>
                <w:b/>
                <w:i/>
                <w:sz w:val="20"/>
                <w:szCs w:val="20"/>
              </w:rPr>
            </w:pPr>
            <w:r>
              <w:rPr>
                <w:rFonts w:ascii="Verdana" w:hAnsi="Verdana"/>
                <w:b/>
                <w:i/>
                <w:sz w:val="20"/>
                <w:szCs w:val="20"/>
              </w:rPr>
              <w:t>del contribuyente</w:t>
            </w:r>
          </w:p>
        </w:tc>
        <w:tc>
          <w:tcPr>
            <w:tcW w:w="45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DE0BFD" w14:textId="77777777" w:rsidR="007514ED" w:rsidRDefault="007514ED" w:rsidP="00A76168">
            <w:pPr>
              <w:spacing w:after="0"/>
              <w:jc w:val="center"/>
              <w:rPr>
                <w:rFonts w:ascii="Verdana" w:hAnsi="Verdana"/>
                <w:b/>
                <w:i/>
                <w:sz w:val="20"/>
                <w:szCs w:val="20"/>
              </w:rPr>
            </w:pPr>
            <w:r>
              <w:rPr>
                <w:rFonts w:ascii="Verdana" w:hAnsi="Verdana"/>
                <w:b/>
                <w:i/>
                <w:sz w:val="20"/>
                <w:szCs w:val="20"/>
              </w:rPr>
              <w:t>Procedimientos mínimos del auditor externo impositivo</w:t>
            </w:r>
          </w:p>
        </w:tc>
        <w:tc>
          <w:tcPr>
            <w:tcW w:w="17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ED8EF" w14:textId="77777777" w:rsidR="007514ED" w:rsidRDefault="007514ED" w:rsidP="00A76168">
            <w:pPr>
              <w:spacing w:after="0"/>
              <w:jc w:val="center"/>
              <w:rPr>
                <w:rFonts w:ascii="Verdana" w:hAnsi="Verdana"/>
                <w:b/>
                <w:i/>
                <w:sz w:val="20"/>
                <w:szCs w:val="20"/>
              </w:rPr>
            </w:pPr>
            <w:r>
              <w:rPr>
                <w:rFonts w:ascii="Verdana" w:hAnsi="Verdana"/>
                <w:b/>
                <w:i/>
                <w:sz w:val="20"/>
                <w:szCs w:val="20"/>
              </w:rPr>
              <w:t>Comentarios del auditor externo impositivo</w:t>
            </w:r>
          </w:p>
        </w:tc>
      </w:tr>
      <w:tr w:rsidR="007514ED" w14:paraId="6406F5EB" w14:textId="77777777" w:rsidTr="00A76168">
        <w:tc>
          <w:tcPr>
            <w:tcW w:w="21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08523" w14:textId="77777777" w:rsidR="007514ED" w:rsidRDefault="007514ED" w:rsidP="00A76168">
            <w:pPr>
              <w:spacing w:after="0"/>
              <w:rPr>
                <w:rFonts w:ascii="Verdana" w:hAnsi="Verdana"/>
                <w:b/>
                <w:i/>
                <w:sz w:val="20"/>
                <w:szCs w:val="20"/>
              </w:rPr>
            </w:pPr>
          </w:p>
          <w:p w14:paraId="37902F43" w14:textId="77777777" w:rsidR="007514ED" w:rsidRDefault="007514ED" w:rsidP="00A76168">
            <w:pPr>
              <w:spacing w:after="0"/>
            </w:pPr>
            <w:r>
              <w:rPr>
                <w:rFonts w:ascii="Verdana" w:hAnsi="Verdana"/>
                <w:b/>
                <w:i/>
                <w:sz w:val="20"/>
                <w:szCs w:val="20"/>
              </w:rPr>
              <w:t>g) OTROS IMPUESTOS</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1E2E0" w14:textId="77777777" w:rsidR="007514ED" w:rsidRDefault="007514ED" w:rsidP="00A76168">
            <w:pPr>
              <w:pStyle w:val="Prrafodelista"/>
              <w:numPr>
                <w:ilvl w:val="0"/>
                <w:numId w:val="17"/>
              </w:numPr>
              <w:suppressAutoHyphens w:val="0"/>
              <w:spacing w:after="0"/>
              <w:ind w:left="127" w:hanging="142"/>
              <w:jc w:val="both"/>
              <w:textAlignment w:val="auto"/>
              <w:rPr>
                <w:rFonts w:ascii="Verdana" w:hAnsi="Verdana"/>
                <w:sz w:val="20"/>
                <w:szCs w:val="20"/>
              </w:rPr>
            </w:pPr>
            <w:r>
              <w:rPr>
                <w:rFonts w:ascii="Verdana" w:hAnsi="Verdana"/>
                <w:sz w:val="20"/>
                <w:szCs w:val="20"/>
              </w:rPr>
              <w:t>Relevar con la Gerencia, área contable u otro responsable, los otros impuestos liquidados.</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98B6E" w14:textId="77777777" w:rsidR="007514ED" w:rsidRDefault="007514ED" w:rsidP="00A76168">
            <w:pPr>
              <w:spacing w:after="0"/>
              <w:rPr>
                <w:rFonts w:ascii="Verdana" w:hAnsi="Verdana"/>
                <w:sz w:val="20"/>
                <w:szCs w:val="20"/>
              </w:rPr>
            </w:pPr>
          </w:p>
        </w:tc>
      </w:tr>
      <w:tr w:rsidR="007514ED" w14:paraId="36A6AE5C" w14:textId="77777777" w:rsidTr="00A76168">
        <w:tc>
          <w:tcPr>
            <w:tcW w:w="21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5150E" w14:textId="77777777" w:rsidR="007514ED" w:rsidRDefault="007514ED" w:rsidP="00A76168">
            <w:pPr>
              <w:spacing w:after="0"/>
              <w:rPr>
                <w:rFonts w:ascii="Verdana" w:hAnsi="Verdana"/>
                <w:b/>
                <w:sz w:val="20"/>
                <w:szCs w:val="20"/>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5AE61" w14:textId="77777777" w:rsidR="007514ED" w:rsidRDefault="007514ED" w:rsidP="00A76168">
            <w:pPr>
              <w:pStyle w:val="Prrafodelista"/>
              <w:numPr>
                <w:ilvl w:val="0"/>
                <w:numId w:val="17"/>
              </w:numPr>
              <w:suppressAutoHyphens w:val="0"/>
              <w:spacing w:after="0"/>
              <w:ind w:left="127" w:hanging="142"/>
              <w:jc w:val="both"/>
              <w:textAlignment w:val="auto"/>
              <w:rPr>
                <w:rFonts w:ascii="Verdana" w:hAnsi="Verdana"/>
                <w:sz w:val="20"/>
                <w:szCs w:val="20"/>
              </w:rPr>
            </w:pPr>
            <w:r>
              <w:rPr>
                <w:rFonts w:ascii="Verdana" w:hAnsi="Verdana"/>
                <w:sz w:val="20"/>
                <w:szCs w:val="20"/>
              </w:rPr>
              <w:t>Obtener el universo de presentaciones realizadas y para dos declaraciones juradas seleccionadas al azar identificar las partidas que conforman la base imponible del tributo liquidado.</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F6F1E" w14:textId="77777777" w:rsidR="007514ED" w:rsidRDefault="007514ED" w:rsidP="00A76168">
            <w:pPr>
              <w:spacing w:after="0"/>
              <w:rPr>
                <w:rFonts w:ascii="Verdana" w:hAnsi="Verdana"/>
                <w:sz w:val="20"/>
                <w:szCs w:val="20"/>
              </w:rPr>
            </w:pPr>
          </w:p>
        </w:tc>
      </w:tr>
      <w:tr w:rsidR="007514ED" w14:paraId="79D03563" w14:textId="77777777" w:rsidTr="00A76168">
        <w:tc>
          <w:tcPr>
            <w:tcW w:w="849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7BDECF" w14:textId="77777777" w:rsidR="007514ED" w:rsidRDefault="007514ED" w:rsidP="00A76168">
            <w:pPr>
              <w:spacing w:after="0"/>
              <w:rPr>
                <w:rFonts w:ascii="Verdana" w:hAnsi="Verdana"/>
                <w:b/>
                <w:i/>
                <w:sz w:val="20"/>
                <w:szCs w:val="20"/>
              </w:rPr>
            </w:pPr>
            <w:r>
              <w:rPr>
                <w:rFonts w:ascii="Verdana" w:hAnsi="Verdana"/>
                <w:b/>
                <w:i/>
                <w:sz w:val="20"/>
                <w:szCs w:val="20"/>
              </w:rPr>
              <w:t>CONCLUSIÓN SOBRE DECLARACIÓN SECCIÓN II g)</w:t>
            </w:r>
          </w:p>
          <w:p w14:paraId="321F6771" w14:textId="77777777" w:rsidR="007514ED" w:rsidRDefault="007514ED" w:rsidP="00A76168">
            <w:pPr>
              <w:spacing w:after="0"/>
              <w:rPr>
                <w:rFonts w:ascii="Verdana" w:hAnsi="Verdana"/>
                <w:b/>
                <w:i/>
                <w:sz w:val="20"/>
                <w:szCs w:val="20"/>
              </w:rPr>
            </w:pPr>
          </w:p>
        </w:tc>
      </w:tr>
    </w:tbl>
    <w:p w14:paraId="439D00EA" w14:textId="77777777" w:rsidR="007514ED" w:rsidRDefault="007514ED" w:rsidP="007514ED">
      <w:pPr>
        <w:rPr>
          <w:rFonts w:ascii="Verdana" w:hAnsi="Verdana"/>
          <w:b/>
          <w:sz w:val="20"/>
          <w:szCs w:val="20"/>
        </w:rPr>
      </w:pPr>
    </w:p>
    <w:p w14:paraId="7938E4D9" w14:textId="77777777" w:rsidR="007514ED" w:rsidRDefault="007514ED" w:rsidP="007514ED">
      <w:pPr>
        <w:jc w:val="both"/>
        <w:rPr>
          <w:rFonts w:ascii="Verdana" w:hAnsi="Verdana"/>
          <w:b/>
          <w:sz w:val="20"/>
          <w:szCs w:val="20"/>
        </w:rPr>
      </w:pPr>
      <w:r>
        <w:rPr>
          <w:rFonts w:ascii="Verdana" w:hAnsi="Verdana"/>
          <w:b/>
          <w:sz w:val="20"/>
          <w:szCs w:val="20"/>
        </w:rPr>
        <w:t xml:space="preserve">B) PROCEDIMIENTOS SOBRE SECCIÓN III – INFORMACIÓN GENERAL, CONSULTAS VINCULANTES Y PRESENTACIONES REQUERIDAS POR LA AUTORIDAD FISCAL. </w:t>
      </w:r>
    </w:p>
    <w:tbl>
      <w:tblPr>
        <w:tblW w:w="9067" w:type="dxa"/>
        <w:tblCellMar>
          <w:left w:w="10" w:type="dxa"/>
          <w:right w:w="10" w:type="dxa"/>
        </w:tblCellMar>
        <w:tblLook w:val="0000" w:firstRow="0" w:lastRow="0" w:firstColumn="0" w:lastColumn="0" w:noHBand="0" w:noVBand="0"/>
      </w:tblPr>
      <w:tblGrid>
        <w:gridCol w:w="2263"/>
        <w:gridCol w:w="4962"/>
        <w:gridCol w:w="1842"/>
      </w:tblGrid>
      <w:tr w:rsidR="007514ED" w14:paraId="02A673CB" w14:textId="77777777" w:rsidTr="00A76168">
        <w:tc>
          <w:tcPr>
            <w:tcW w:w="22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B062DA" w14:textId="77777777" w:rsidR="007514ED" w:rsidRDefault="007514ED" w:rsidP="00A76168">
            <w:pPr>
              <w:spacing w:after="0"/>
              <w:jc w:val="center"/>
              <w:rPr>
                <w:rFonts w:ascii="Verdana" w:hAnsi="Verdana"/>
                <w:b/>
                <w:i/>
                <w:sz w:val="20"/>
                <w:szCs w:val="20"/>
              </w:rPr>
            </w:pPr>
            <w:r>
              <w:rPr>
                <w:rFonts w:ascii="Verdana" w:hAnsi="Verdana"/>
                <w:b/>
                <w:i/>
                <w:sz w:val="20"/>
                <w:szCs w:val="20"/>
              </w:rPr>
              <w:t>Declaración</w:t>
            </w:r>
          </w:p>
          <w:p w14:paraId="07CD0F27" w14:textId="77777777" w:rsidR="007514ED" w:rsidRDefault="007514ED" w:rsidP="00A76168">
            <w:pPr>
              <w:spacing w:after="0"/>
              <w:jc w:val="center"/>
              <w:rPr>
                <w:rFonts w:ascii="Verdana" w:hAnsi="Verdana"/>
                <w:b/>
                <w:i/>
                <w:sz w:val="20"/>
                <w:szCs w:val="20"/>
              </w:rPr>
            </w:pPr>
            <w:r>
              <w:rPr>
                <w:rFonts w:ascii="Verdana" w:hAnsi="Verdana"/>
                <w:b/>
                <w:i/>
                <w:sz w:val="20"/>
                <w:szCs w:val="20"/>
              </w:rPr>
              <w:t>del contribuyente</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CB095B" w14:textId="77777777" w:rsidR="007514ED" w:rsidRDefault="007514ED" w:rsidP="00A76168">
            <w:pPr>
              <w:spacing w:after="0"/>
              <w:jc w:val="center"/>
              <w:rPr>
                <w:rFonts w:ascii="Verdana" w:hAnsi="Verdana"/>
                <w:b/>
                <w:i/>
                <w:sz w:val="20"/>
                <w:szCs w:val="20"/>
              </w:rPr>
            </w:pPr>
            <w:r>
              <w:rPr>
                <w:rFonts w:ascii="Verdana" w:hAnsi="Verdana"/>
                <w:b/>
                <w:i/>
                <w:sz w:val="20"/>
                <w:szCs w:val="20"/>
              </w:rPr>
              <w:t>Procedimientos mínimos del auditor externo impositivo</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32DF1E" w14:textId="77777777" w:rsidR="007514ED" w:rsidRDefault="007514ED" w:rsidP="00A76168">
            <w:pPr>
              <w:spacing w:after="0"/>
              <w:jc w:val="center"/>
              <w:rPr>
                <w:rFonts w:ascii="Verdana" w:hAnsi="Verdana"/>
                <w:b/>
                <w:i/>
                <w:sz w:val="20"/>
                <w:szCs w:val="20"/>
              </w:rPr>
            </w:pPr>
            <w:r>
              <w:rPr>
                <w:rFonts w:ascii="Verdana" w:hAnsi="Verdana"/>
                <w:b/>
                <w:i/>
                <w:sz w:val="20"/>
                <w:szCs w:val="20"/>
              </w:rPr>
              <w:t>Comentarios del auditor externo impositivo</w:t>
            </w:r>
          </w:p>
        </w:tc>
      </w:tr>
      <w:tr w:rsidR="007514ED" w14:paraId="27588D68" w14:textId="77777777" w:rsidTr="00A76168">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4E9D1" w14:textId="77777777" w:rsidR="007514ED" w:rsidRDefault="007514ED" w:rsidP="00A76168">
            <w:pPr>
              <w:pStyle w:val="Prrafodelista"/>
              <w:numPr>
                <w:ilvl w:val="0"/>
                <w:numId w:val="18"/>
              </w:numPr>
              <w:suppressAutoHyphens w:val="0"/>
              <w:spacing w:after="0"/>
              <w:ind w:left="318" w:hanging="284"/>
              <w:textAlignment w:val="auto"/>
              <w:rPr>
                <w:rFonts w:ascii="Verdana" w:hAnsi="Verdana"/>
                <w:b/>
                <w:sz w:val="20"/>
                <w:szCs w:val="20"/>
              </w:rPr>
            </w:pPr>
            <w:r>
              <w:rPr>
                <w:rFonts w:ascii="Verdana" w:hAnsi="Verdana"/>
                <w:b/>
                <w:sz w:val="20"/>
                <w:szCs w:val="20"/>
              </w:rPr>
              <w:t>ACTIVIDAD DE LA ENTIDAD Y REGÍMENES IMPOSITIVOS INSCRIPTOS;</w:t>
            </w:r>
          </w:p>
          <w:p w14:paraId="257AE42D" w14:textId="77777777" w:rsidR="007514ED" w:rsidRDefault="007514ED" w:rsidP="00A76168">
            <w:pPr>
              <w:pStyle w:val="Prrafodelista"/>
              <w:spacing w:after="0"/>
              <w:ind w:left="318" w:hanging="284"/>
              <w:textAlignment w:val="auto"/>
              <w:rPr>
                <w:rFonts w:ascii="Verdana" w:hAnsi="Verdana"/>
                <w:b/>
                <w:sz w:val="20"/>
                <w:szCs w:val="20"/>
              </w:rPr>
            </w:pPr>
          </w:p>
          <w:p w14:paraId="76905661" w14:textId="77777777" w:rsidR="007514ED" w:rsidRDefault="007514ED" w:rsidP="00A76168">
            <w:pPr>
              <w:pStyle w:val="Prrafodelista"/>
              <w:numPr>
                <w:ilvl w:val="0"/>
                <w:numId w:val="18"/>
              </w:numPr>
              <w:suppressAutoHyphens w:val="0"/>
              <w:spacing w:after="0"/>
              <w:ind w:left="318" w:hanging="284"/>
              <w:textAlignment w:val="auto"/>
              <w:rPr>
                <w:rFonts w:ascii="Verdana" w:hAnsi="Verdana"/>
                <w:b/>
                <w:sz w:val="20"/>
                <w:szCs w:val="20"/>
              </w:rPr>
            </w:pPr>
            <w:r>
              <w:rPr>
                <w:rFonts w:ascii="Verdana" w:hAnsi="Verdana"/>
                <w:b/>
                <w:sz w:val="20"/>
                <w:szCs w:val="20"/>
              </w:rPr>
              <w:t>CONTROL INTERNO SOBRE ASPECTOS IMPOSITIVOS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EC4BF" w14:textId="77777777" w:rsidR="007514ED" w:rsidRDefault="007514ED" w:rsidP="00A76168">
            <w:pPr>
              <w:pStyle w:val="Prrafodelista"/>
              <w:numPr>
                <w:ilvl w:val="0"/>
                <w:numId w:val="17"/>
              </w:numPr>
              <w:suppressAutoHyphens w:val="0"/>
              <w:spacing w:after="0"/>
              <w:ind w:left="127" w:hanging="142"/>
              <w:jc w:val="both"/>
              <w:textAlignment w:val="auto"/>
              <w:rPr>
                <w:rFonts w:ascii="Verdana" w:hAnsi="Verdana"/>
                <w:sz w:val="20"/>
                <w:szCs w:val="20"/>
              </w:rPr>
            </w:pPr>
            <w:r>
              <w:rPr>
                <w:rFonts w:ascii="Verdana" w:hAnsi="Verdana"/>
                <w:sz w:val="20"/>
                <w:szCs w:val="20"/>
              </w:rPr>
              <w:t>Obtención del cuestionario impositivo preparado por la entidad.</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E9074" w14:textId="77777777" w:rsidR="007514ED" w:rsidRDefault="007514ED" w:rsidP="00A76168">
            <w:pPr>
              <w:spacing w:after="0"/>
              <w:rPr>
                <w:rFonts w:ascii="Verdana" w:hAnsi="Verdana"/>
                <w:b/>
                <w:sz w:val="20"/>
                <w:szCs w:val="20"/>
              </w:rPr>
            </w:pPr>
          </w:p>
        </w:tc>
      </w:tr>
      <w:tr w:rsidR="007514ED" w14:paraId="62C08FA0" w14:textId="77777777" w:rsidTr="00A76168">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58B67" w14:textId="77777777" w:rsidR="007514ED" w:rsidRDefault="007514ED" w:rsidP="00A76168">
            <w:pPr>
              <w:spacing w:after="0"/>
              <w:rPr>
                <w:rFonts w:ascii="Verdana" w:hAnsi="Verdana"/>
                <w:b/>
                <w:sz w:val="20"/>
                <w:szCs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19FDF" w14:textId="77777777" w:rsidR="007514ED" w:rsidRDefault="007514ED" w:rsidP="00A76168">
            <w:pPr>
              <w:pStyle w:val="Prrafodelista"/>
              <w:numPr>
                <w:ilvl w:val="0"/>
                <w:numId w:val="17"/>
              </w:numPr>
              <w:suppressAutoHyphens w:val="0"/>
              <w:spacing w:after="0"/>
              <w:ind w:left="127" w:hanging="142"/>
              <w:jc w:val="both"/>
              <w:textAlignment w:val="auto"/>
              <w:rPr>
                <w:rFonts w:ascii="Verdana" w:hAnsi="Verdana"/>
                <w:sz w:val="20"/>
                <w:szCs w:val="20"/>
              </w:rPr>
            </w:pPr>
            <w:r>
              <w:rPr>
                <w:rFonts w:ascii="Verdana" w:hAnsi="Verdana"/>
                <w:sz w:val="20"/>
                <w:szCs w:val="20"/>
              </w:rPr>
              <w:t>Documentación sobre el tipo de industria en que opera el contribuyente.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F035B" w14:textId="77777777" w:rsidR="007514ED" w:rsidRDefault="007514ED" w:rsidP="00A76168">
            <w:pPr>
              <w:spacing w:after="0"/>
              <w:rPr>
                <w:rFonts w:ascii="Verdana" w:hAnsi="Verdana"/>
                <w:b/>
                <w:sz w:val="20"/>
                <w:szCs w:val="20"/>
              </w:rPr>
            </w:pPr>
          </w:p>
        </w:tc>
      </w:tr>
      <w:tr w:rsidR="007514ED" w14:paraId="40FEA370" w14:textId="77777777" w:rsidTr="00A76168">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2D79A" w14:textId="77777777" w:rsidR="007514ED" w:rsidRDefault="007514ED" w:rsidP="00A76168">
            <w:pPr>
              <w:spacing w:after="0"/>
              <w:rPr>
                <w:rFonts w:ascii="Verdana" w:hAnsi="Verdana"/>
                <w:b/>
                <w:sz w:val="20"/>
                <w:szCs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5E6B1" w14:textId="77777777" w:rsidR="007514ED" w:rsidRDefault="007514ED" w:rsidP="00A76168">
            <w:pPr>
              <w:pStyle w:val="Prrafodelista"/>
              <w:numPr>
                <w:ilvl w:val="0"/>
                <w:numId w:val="17"/>
              </w:numPr>
              <w:suppressAutoHyphens w:val="0"/>
              <w:spacing w:after="0"/>
              <w:ind w:left="127" w:hanging="142"/>
              <w:jc w:val="both"/>
              <w:textAlignment w:val="auto"/>
              <w:rPr>
                <w:rFonts w:ascii="Verdana" w:hAnsi="Verdana"/>
                <w:sz w:val="20"/>
                <w:szCs w:val="20"/>
              </w:rPr>
            </w:pPr>
            <w:r>
              <w:rPr>
                <w:rFonts w:ascii="Verdana" w:hAnsi="Verdana"/>
                <w:sz w:val="20"/>
                <w:szCs w:val="20"/>
              </w:rPr>
              <w:t>Obtención de documentación sobre inscripción del contribuyente.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FF389" w14:textId="77777777" w:rsidR="007514ED" w:rsidRDefault="007514ED" w:rsidP="00A76168">
            <w:pPr>
              <w:spacing w:after="0"/>
              <w:rPr>
                <w:rFonts w:ascii="Verdana" w:hAnsi="Verdana"/>
                <w:b/>
                <w:sz w:val="20"/>
                <w:szCs w:val="20"/>
              </w:rPr>
            </w:pPr>
          </w:p>
        </w:tc>
      </w:tr>
      <w:tr w:rsidR="007514ED" w14:paraId="186DBE96" w14:textId="77777777" w:rsidTr="00A76168">
        <w:trPr>
          <w:trHeight w:val="319"/>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0E345" w14:textId="77777777" w:rsidR="007514ED" w:rsidRDefault="007514ED" w:rsidP="00A76168">
            <w:pPr>
              <w:spacing w:after="0"/>
              <w:rPr>
                <w:rFonts w:ascii="Verdana" w:hAnsi="Verdana"/>
                <w:b/>
                <w:sz w:val="20"/>
                <w:szCs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B90E6" w14:textId="77777777" w:rsidR="007514ED" w:rsidRDefault="007514ED" w:rsidP="00A76168">
            <w:pPr>
              <w:spacing w:after="0"/>
              <w:jc w:val="both"/>
              <w:rPr>
                <w:rFonts w:ascii="Verdana" w:hAnsi="Verdana"/>
                <w:sz w:val="20"/>
                <w:szCs w:val="20"/>
              </w:rPr>
            </w:pPr>
          </w:p>
          <w:p w14:paraId="73E2C8A7" w14:textId="77777777" w:rsidR="007514ED" w:rsidRDefault="007514ED" w:rsidP="00A76168">
            <w:pPr>
              <w:spacing w:after="0"/>
              <w:jc w:val="both"/>
              <w:rPr>
                <w:rFonts w:ascii="Verdana" w:hAnsi="Verdana"/>
                <w:b/>
                <w:sz w:val="20"/>
                <w:szCs w:val="20"/>
              </w:rPr>
            </w:pPr>
            <w:r>
              <w:rPr>
                <w:rFonts w:ascii="Verdana" w:hAnsi="Verdana"/>
                <w:b/>
                <w:sz w:val="20"/>
                <w:szCs w:val="20"/>
              </w:rPr>
              <w:t>Evaluación de control interno</w:t>
            </w:r>
          </w:p>
          <w:p w14:paraId="5E38ADAB" w14:textId="77777777" w:rsidR="007514ED" w:rsidRDefault="007514ED" w:rsidP="00A76168">
            <w:pPr>
              <w:spacing w:after="0"/>
              <w:jc w:val="both"/>
              <w:rPr>
                <w:rFonts w:ascii="Verdana" w:hAnsi="Verdana"/>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B74D4" w14:textId="77777777" w:rsidR="007514ED" w:rsidRDefault="007514ED" w:rsidP="00A76168">
            <w:pPr>
              <w:spacing w:after="0"/>
              <w:rPr>
                <w:rFonts w:ascii="Verdana" w:hAnsi="Verdana"/>
                <w:b/>
                <w:sz w:val="20"/>
                <w:szCs w:val="20"/>
              </w:rPr>
            </w:pPr>
          </w:p>
        </w:tc>
      </w:tr>
      <w:tr w:rsidR="007514ED" w14:paraId="12668C76" w14:textId="77777777" w:rsidTr="00A76168">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5449A" w14:textId="77777777" w:rsidR="007514ED" w:rsidRDefault="007514ED" w:rsidP="00A76168">
            <w:pPr>
              <w:spacing w:after="0"/>
              <w:rPr>
                <w:rFonts w:ascii="Verdana" w:hAnsi="Verdana"/>
                <w:b/>
                <w:sz w:val="20"/>
                <w:szCs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60F" w14:textId="77777777" w:rsidR="007514ED" w:rsidRDefault="007514ED" w:rsidP="00A76168">
            <w:pPr>
              <w:pStyle w:val="Prrafodelista"/>
              <w:numPr>
                <w:ilvl w:val="0"/>
                <w:numId w:val="17"/>
              </w:numPr>
              <w:suppressAutoHyphens w:val="0"/>
              <w:spacing w:after="0"/>
              <w:ind w:left="127" w:hanging="142"/>
              <w:jc w:val="both"/>
              <w:textAlignment w:val="auto"/>
              <w:rPr>
                <w:rFonts w:ascii="Verdana" w:hAnsi="Verdana"/>
                <w:sz w:val="20"/>
                <w:szCs w:val="20"/>
              </w:rPr>
            </w:pPr>
            <w:r>
              <w:rPr>
                <w:rFonts w:ascii="Verdana" w:hAnsi="Verdana"/>
                <w:sz w:val="20"/>
                <w:szCs w:val="20"/>
              </w:rPr>
              <w:t>Evaluación del ambiente de control sobre el área impositiva.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4652" w14:textId="77777777" w:rsidR="007514ED" w:rsidRDefault="007514ED" w:rsidP="00A76168">
            <w:pPr>
              <w:spacing w:after="0"/>
              <w:rPr>
                <w:rFonts w:ascii="Verdana" w:hAnsi="Verdana"/>
                <w:b/>
                <w:sz w:val="20"/>
                <w:szCs w:val="20"/>
              </w:rPr>
            </w:pPr>
          </w:p>
        </w:tc>
      </w:tr>
      <w:tr w:rsidR="007514ED" w14:paraId="3DEF04AF" w14:textId="77777777" w:rsidTr="00A76168">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74816" w14:textId="77777777" w:rsidR="007514ED" w:rsidRDefault="007514ED" w:rsidP="00A76168">
            <w:pPr>
              <w:spacing w:after="0"/>
              <w:rPr>
                <w:rFonts w:ascii="Verdana" w:hAnsi="Verdana"/>
                <w:b/>
                <w:sz w:val="20"/>
                <w:szCs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36D5" w14:textId="77777777" w:rsidR="007514ED" w:rsidRDefault="007514ED" w:rsidP="00A76168">
            <w:pPr>
              <w:pStyle w:val="Prrafodelista"/>
              <w:numPr>
                <w:ilvl w:val="0"/>
                <w:numId w:val="17"/>
              </w:numPr>
              <w:suppressAutoHyphens w:val="0"/>
              <w:spacing w:after="0"/>
              <w:ind w:left="127" w:hanging="142"/>
              <w:jc w:val="both"/>
              <w:textAlignment w:val="auto"/>
              <w:rPr>
                <w:rFonts w:ascii="Verdana" w:hAnsi="Verdana"/>
                <w:sz w:val="20"/>
                <w:szCs w:val="20"/>
              </w:rPr>
            </w:pPr>
            <w:r>
              <w:rPr>
                <w:rFonts w:ascii="Verdana" w:hAnsi="Verdana"/>
                <w:sz w:val="20"/>
                <w:szCs w:val="20"/>
              </w:rPr>
              <w:t>Evaluación de riesgos vinculados al área impositiva.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53DC3" w14:textId="77777777" w:rsidR="007514ED" w:rsidRDefault="007514ED" w:rsidP="00A76168">
            <w:pPr>
              <w:spacing w:after="0"/>
              <w:rPr>
                <w:rFonts w:ascii="Verdana" w:hAnsi="Verdana"/>
                <w:b/>
                <w:sz w:val="20"/>
                <w:szCs w:val="20"/>
              </w:rPr>
            </w:pPr>
          </w:p>
        </w:tc>
      </w:tr>
      <w:tr w:rsidR="007514ED" w14:paraId="0D3D88EA" w14:textId="77777777" w:rsidTr="00A76168">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372D0" w14:textId="77777777" w:rsidR="007514ED" w:rsidRDefault="007514ED" w:rsidP="00A76168">
            <w:pPr>
              <w:spacing w:after="0"/>
              <w:rPr>
                <w:rFonts w:ascii="Verdana" w:hAnsi="Verdana"/>
                <w:b/>
                <w:sz w:val="20"/>
                <w:szCs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842BE" w14:textId="77777777" w:rsidR="007514ED" w:rsidRDefault="007514ED" w:rsidP="00A76168">
            <w:pPr>
              <w:pStyle w:val="Prrafodelista"/>
              <w:numPr>
                <w:ilvl w:val="0"/>
                <w:numId w:val="17"/>
              </w:numPr>
              <w:suppressAutoHyphens w:val="0"/>
              <w:spacing w:after="0"/>
              <w:ind w:left="127" w:hanging="142"/>
              <w:jc w:val="both"/>
              <w:textAlignment w:val="auto"/>
              <w:rPr>
                <w:rFonts w:ascii="Verdana" w:hAnsi="Verdana"/>
                <w:sz w:val="20"/>
                <w:szCs w:val="20"/>
              </w:rPr>
            </w:pPr>
            <w:r>
              <w:rPr>
                <w:rFonts w:ascii="Verdana" w:hAnsi="Verdana"/>
                <w:sz w:val="20"/>
                <w:szCs w:val="20"/>
              </w:rPr>
              <w:t>Entendimiento del sistema de información y comunicación.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5612B" w14:textId="77777777" w:rsidR="007514ED" w:rsidRDefault="007514ED" w:rsidP="00A76168">
            <w:pPr>
              <w:spacing w:after="0"/>
              <w:rPr>
                <w:rFonts w:ascii="Verdana" w:hAnsi="Verdana"/>
                <w:b/>
                <w:sz w:val="20"/>
                <w:szCs w:val="20"/>
              </w:rPr>
            </w:pPr>
          </w:p>
        </w:tc>
      </w:tr>
      <w:tr w:rsidR="007514ED" w14:paraId="32FD3D40" w14:textId="77777777" w:rsidTr="00A76168">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27C4" w14:textId="77777777" w:rsidR="007514ED" w:rsidRDefault="007514ED" w:rsidP="00A76168">
            <w:pPr>
              <w:spacing w:after="0"/>
              <w:rPr>
                <w:rFonts w:ascii="Verdana" w:hAnsi="Verdana"/>
                <w:b/>
                <w:sz w:val="20"/>
                <w:szCs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4ADD" w14:textId="77777777" w:rsidR="007514ED" w:rsidRDefault="007514ED" w:rsidP="00A76168">
            <w:pPr>
              <w:pStyle w:val="Prrafodelista"/>
              <w:numPr>
                <w:ilvl w:val="0"/>
                <w:numId w:val="17"/>
              </w:numPr>
              <w:suppressAutoHyphens w:val="0"/>
              <w:spacing w:after="0"/>
              <w:ind w:left="127" w:hanging="142"/>
              <w:jc w:val="both"/>
              <w:textAlignment w:val="auto"/>
              <w:rPr>
                <w:rFonts w:ascii="Verdana" w:hAnsi="Verdana"/>
                <w:sz w:val="20"/>
                <w:szCs w:val="20"/>
              </w:rPr>
            </w:pPr>
            <w:r>
              <w:rPr>
                <w:rFonts w:ascii="Verdana" w:hAnsi="Verdana"/>
                <w:sz w:val="20"/>
                <w:szCs w:val="20"/>
              </w:rPr>
              <w:t>Entendimiento de las actividades de control vinculadas a la preparación, liquidación y pago de las declaraciones juradas impositivas del contribuyente.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F71F" w14:textId="77777777" w:rsidR="007514ED" w:rsidRDefault="007514ED" w:rsidP="00A76168">
            <w:pPr>
              <w:spacing w:after="0"/>
              <w:rPr>
                <w:rFonts w:ascii="Verdana" w:hAnsi="Verdana"/>
                <w:b/>
                <w:sz w:val="20"/>
                <w:szCs w:val="20"/>
              </w:rPr>
            </w:pPr>
          </w:p>
        </w:tc>
      </w:tr>
      <w:tr w:rsidR="007514ED" w14:paraId="7A14896B" w14:textId="77777777" w:rsidTr="00A76168">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383B0" w14:textId="77777777" w:rsidR="007514ED" w:rsidRDefault="007514ED" w:rsidP="00A76168">
            <w:pPr>
              <w:spacing w:after="0"/>
              <w:rPr>
                <w:rFonts w:ascii="Verdana" w:hAnsi="Verdana"/>
                <w:b/>
                <w:sz w:val="20"/>
                <w:szCs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FBCB2" w14:textId="77777777" w:rsidR="007514ED" w:rsidRDefault="007514ED" w:rsidP="00A76168">
            <w:pPr>
              <w:pStyle w:val="Prrafodelista"/>
              <w:numPr>
                <w:ilvl w:val="0"/>
                <w:numId w:val="17"/>
              </w:numPr>
              <w:suppressAutoHyphens w:val="0"/>
              <w:spacing w:after="0"/>
              <w:ind w:left="127" w:hanging="142"/>
              <w:jc w:val="both"/>
              <w:textAlignment w:val="auto"/>
              <w:rPr>
                <w:rFonts w:ascii="Verdana" w:hAnsi="Verdana"/>
                <w:sz w:val="20"/>
                <w:szCs w:val="20"/>
              </w:rPr>
            </w:pPr>
            <w:r>
              <w:rPr>
                <w:rFonts w:ascii="Verdana" w:hAnsi="Verdana"/>
                <w:sz w:val="20"/>
                <w:szCs w:val="20"/>
              </w:rPr>
              <w:t>Evaluación de las actividades de supervisión y control sobre el área impositiva.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6D6A0" w14:textId="77777777" w:rsidR="007514ED" w:rsidRDefault="007514ED" w:rsidP="00A76168">
            <w:pPr>
              <w:spacing w:after="0"/>
              <w:rPr>
                <w:rFonts w:ascii="Verdana" w:hAnsi="Verdana"/>
                <w:b/>
                <w:sz w:val="20"/>
                <w:szCs w:val="20"/>
              </w:rPr>
            </w:pPr>
          </w:p>
        </w:tc>
      </w:tr>
      <w:tr w:rsidR="007514ED" w14:paraId="0099FDD4" w14:textId="77777777" w:rsidTr="00A76168">
        <w:tc>
          <w:tcPr>
            <w:tcW w:w="906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E8D126" w14:textId="77777777" w:rsidR="007514ED" w:rsidRDefault="007514ED" w:rsidP="00A76168">
            <w:pPr>
              <w:spacing w:after="0"/>
              <w:rPr>
                <w:rFonts w:ascii="Verdana" w:hAnsi="Verdana"/>
                <w:b/>
                <w:sz w:val="20"/>
                <w:szCs w:val="20"/>
              </w:rPr>
            </w:pPr>
          </w:p>
          <w:p w14:paraId="7EAC5B45" w14:textId="77777777" w:rsidR="007514ED" w:rsidRDefault="007514ED" w:rsidP="00A76168">
            <w:pPr>
              <w:spacing w:after="0"/>
              <w:rPr>
                <w:rFonts w:ascii="Verdana" w:hAnsi="Verdana"/>
                <w:b/>
                <w:i/>
                <w:sz w:val="20"/>
                <w:szCs w:val="20"/>
              </w:rPr>
            </w:pPr>
            <w:r>
              <w:rPr>
                <w:rFonts w:ascii="Verdana" w:hAnsi="Verdana"/>
                <w:b/>
                <w:i/>
                <w:sz w:val="20"/>
                <w:szCs w:val="20"/>
              </w:rPr>
              <w:t>CONCLUSIÓN SOBRE DECLARACIÓN SECCIÓN III a) y b):</w:t>
            </w:r>
          </w:p>
          <w:p w14:paraId="35365650" w14:textId="77777777" w:rsidR="007514ED" w:rsidRDefault="007514ED" w:rsidP="00A76168">
            <w:pPr>
              <w:spacing w:after="0"/>
              <w:rPr>
                <w:rFonts w:ascii="Verdana" w:hAnsi="Verdana"/>
                <w:b/>
                <w:sz w:val="20"/>
                <w:szCs w:val="20"/>
              </w:rPr>
            </w:pPr>
          </w:p>
        </w:tc>
      </w:tr>
    </w:tbl>
    <w:p w14:paraId="2EAB5B6C" w14:textId="77777777" w:rsidR="007514ED" w:rsidRDefault="007514ED" w:rsidP="007514ED">
      <w:pPr>
        <w:rPr>
          <w:rFonts w:ascii="Verdana" w:hAnsi="Verdana"/>
          <w:b/>
          <w:sz w:val="20"/>
          <w:szCs w:val="20"/>
        </w:rPr>
      </w:pPr>
    </w:p>
    <w:p w14:paraId="7EDF1AEB" w14:textId="77777777" w:rsidR="007514ED" w:rsidRDefault="007514ED" w:rsidP="007514ED">
      <w:pPr>
        <w:rPr>
          <w:rFonts w:ascii="Verdana" w:hAnsi="Verdana"/>
          <w:b/>
          <w:sz w:val="20"/>
          <w:szCs w:val="20"/>
        </w:rPr>
      </w:pPr>
    </w:p>
    <w:p w14:paraId="635D67FE" w14:textId="77777777" w:rsidR="007525EE" w:rsidRDefault="007525EE" w:rsidP="007514ED">
      <w:pPr>
        <w:rPr>
          <w:rFonts w:ascii="Verdana" w:hAnsi="Verdana"/>
          <w:b/>
          <w:sz w:val="20"/>
          <w:szCs w:val="20"/>
        </w:rPr>
      </w:pPr>
    </w:p>
    <w:tbl>
      <w:tblPr>
        <w:tblW w:w="9067" w:type="dxa"/>
        <w:tblCellMar>
          <w:left w:w="10" w:type="dxa"/>
          <w:right w:w="10" w:type="dxa"/>
        </w:tblCellMar>
        <w:tblLook w:val="0000" w:firstRow="0" w:lastRow="0" w:firstColumn="0" w:lastColumn="0" w:noHBand="0" w:noVBand="0"/>
      </w:tblPr>
      <w:tblGrid>
        <w:gridCol w:w="2263"/>
        <w:gridCol w:w="4962"/>
        <w:gridCol w:w="1842"/>
      </w:tblGrid>
      <w:tr w:rsidR="007514ED" w14:paraId="51C26C5B" w14:textId="77777777" w:rsidTr="00A76168">
        <w:tc>
          <w:tcPr>
            <w:tcW w:w="22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18A929" w14:textId="77777777" w:rsidR="007514ED" w:rsidRDefault="007514ED" w:rsidP="00A76168">
            <w:pPr>
              <w:spacing w:after="0"/>
              <w:jc w:val="center"/>
              <w:rPr>
                <w:rFonts w:ascii="Verdana" w:hAnsi="Verdana"/>
                <w:b/>
                <w:i/>
                <w:sz w:val="20"/>
                <w:szCs w:val="20"/>
              </w:rPr>
            </w:pPr>
            <w:r>
              <w:rPr>
                <w:rFonts w:ascii="Verdana" w:hAnsi="Verdana"/>
                <w:b/>
                <w:i/>
                <w:sz w:val="20"/>
                <w:szCs w:val="20"/>
              </w:rPr>
              <w:lastRenderedPageBreak/>
              <w:t>Declaración</w:t>
            </w:r>
          </w:p>
          <w:p w14:paraId="5D1E6ED2" w14:textId="77777777" w:rsidR="007514ED" w:rsidRDefault="007514ED" w:rsidP="00A76168">
            <w:pPr>
              <w:spacing w:after="0"/>
              <w:jc w:val="center"/>
              <w:rPr>
                <w:rFonts w:ascii="Verdana" w:hAnsi="Verdana"/>
                <w:b/>
                <w:i/>
                <w:sz w:val="20"/>
                <w:szCs w:val="20"/>
              </w:rPr>
            </w:pPr>
            <w:r>
              <w:rPr>
                <w:rFonts w:ascii="Verdana" w:hAnsi="Verdana"/>
                <w:b/>
                <w:i/>
                <w:sz w:val="20"/>
                <w:szCs w:val="20"/>
              </w:rPr>
              <w:t>del contribuyente</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8E61D3" w14:textId="77777777" w:rsidR="007514ED" w:rsidRDefault="007514ED" w:rsidP="00A76168">
            <w:pPr>
              <w:spacing w:after="0"/>
              <w:jc w:val="center"/>
              <w:rPr>
                <w:rFonts w:ascii="Verdana" w:hAnsi="Verdana"/>
                <w:b/>
                <w:i/>
                <w:sz w:val="20"/>
                <w:szCs w:val="20"/>
              </w:rPr>
            </w:pPr>
            <w:r>
              <w:rPr>
                <w:rFonts w:ascii="Verdana" w:hAnsi="Verdana"/>
                <w:b/>
                <w:i/>
                <w:sz w:val="20"/>
                <w:szCs w:val="20"/>
              </w:rPr>
              <w:t>Procedimientos mínimos del auditor externo impositivo</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4BDF4D" w14:textId="77777777" w:rsidR="007514ED" w:rsidRDefault="007514ED" w:rsidP="00A76168">
            <w:pPr>
              <w:spacing w:after="0"/>
              <w:jc w:val="center"/>
              <w:rPr>
                <w:rFonts w:ascii="Verdana" w:hAnsi="Verdana"/>
                <w:b/>
                <w:i/>
                <w:sz w:val="20"/>
                <w:szCs w:val="20"/>
              </w:rPr>
            </w:pPr>
            <w:r>
              <w:rPr>
                <w:rFonts w:ascii="Verdana" w:hAnsi="Verdana"/>
                <w:b/>
                <w:i/>
                <w:sz w:val="20"/>
                <w:szCs w:val="20"/>
              </w:rPr>
              <w:t>Comentarios del auditor externo impositivo</w:t>
            </w:r>
          </w:p>
        </w:tc>
      </w:tr>
      <w:tr w:rsidR="007514ED" w14:paraId="43E62FD1" w14:textId="77777777" w:rsidTr="00A76168">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C1AA" w14:textId="77777777" w:rsidR="007514ED" w:rsidRDefault="007514ED" w:rsidP="00A76168">
            <w:pPr>
              <w:pStyle w:val="Prrafodelista"/>
              <w:suppressAutoHyphens w:val="0"/>
              <w:spacing w:after="0"/>
              <w:textAlignment w:val="auto"/>
              <w:rPr>
                <w:rFonts w:ascii="Verdana" w:hAnsi="Verdana"/>
                <w:b/>
                <w:sz w:val="20"/>
                <w:szCs w:val="20"/>
              </w:rPr>
            </w:pPr>
            <w:r>
              <w:rPr>
                <w:rFonts w:ascii="Verdana" w:hAnsi="Verdana"/>
                <w:b/>
                <w:sz w:val="20"/>
                <w:szCs w:val="20"/>
              </w:rPr>
              <w:t>c), d) y e)</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97219" w14:textId="77777777" w:rsidR="007514ED" w:rsidRDefault="007514ED" w:rsidP="00A76168">
            <w:pPr>
              <w:pStyle w:val="Prrafodelista"/>
              <w:numPr>
                <w:ilvl w:val="0"/>
                <w:numId w:val="17"/>
              </w:numPr>
              <w:suppressAutoHyphens w:val="0"/>
              <w:spacing w:after="0"/>
              <w:ind w:left="127" w:hanging="142"/>
              <w:jc w:val="both"/>
              <w:textAlignment w:val="auto"/>
              <w:rPr>
                <w:rFonts w:ascii="Verdana" w:hAnsi="Verdana"/>
                <w:sz w:val="20"/>
                <w:szCs w:val="20"/>
              </w:rPr>
            </w:pPr>
            <w:r>
              <w:rPr>
                <w:rFonts w:ascii="Verdana" w:hAnsi="Verdana"/>
                <w:sz w:val="20"/>
                <w:szCs w:val="20"/>
              </w:rPr>
              <w:t>Verificación Física con el 100% de los datos consignados sobre los libros contables e impositivos, legales y laborales.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AECAB" w14:textId="77777777" w:rsidR="007514ED" w:rsidRDefault="007514ED" w:rsidP="00A76168">
            <w:pPr>
              <w:spacing w:after="0"/>
              <w:rPr>
                <w:rFonts w:ascii="Verdana" w:hAnsi="Verdana"/>
                <w:b/>
                <w:sz w:val="20"/>
                <w:szCs w:val="20"/>
              </w:rPr>
            </w:pPr>
          </w:p>
        </w:tc>
      </w:tr>
      <w:tr w:rsidR="007514ED" w14:paraId="593A3A25" w14:textId="77777777" w:rsidTr="00A76168">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3AA4" w14:textId="77777777" w:rsidR="007514ED" w:rsidRDefault="007514ED" w:rsidP="00A76168">
            <w:pPr>
              <w:spacing w:after="0"/>
              <w:rPr>
                <w:rFonts w:ascii="Verdana" w:hAnsi="Verdana"/>
                <w:b/>
                <w:sz w:val="20"/>
                <w:szCs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9DFD" w14:textId="77777777" w:rsidR="007514ED" w:rsidRDefault="007514ED" w:rsidP="00A76168">
            <w:pPr>
              <w:pStyle w:val="Prrafodelista"/>
              <w:numPr>
                <w:ilvl w:val="0"/>
                <w:numId w:val="17"/>
              </w:numPr>
              <w:suppressAutoHyphens w:val="0"/>
              <w:spacing w:after="0"/>
              <w:ind w:left="127" w:hanging="142"/>
              <w:jc w:val="both"/>
              <w:textAlignment w:val="auto"/>
              <w:rPr>
                <w:rFonts w:ascii="Verdana" w:hAnsi="Verdana"/>
                <w:sz w:val="20"/>
                <w:szCs w:val="20"/>
              </w:rPr>
            </w:pPr>
            <w:r>
              <w:rPr>
                <w:rFonts w:ascii="Verdana" w:hAnsi="Verdana"/>
                <w:sz w:val="20"/>
                <w:szCs w:val="20"/>
              </w:rPr>
              <w:t xml:space="preserve">Del universo del IVA Compras por el ejercicio fiscal considerado, obtener los 5 principales proveedores y verificar que los mismos correspondan con lo declarado por el contribuyente.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4C8DA" w14:textId="77777777" w:rsidR="007514ED" w:rsidRDefault="007514ED" w:rsidP="00A76168">
            <w:pPr>
              <w:spacing w:after="0"/>
              <w:rPr>
                <w:rFonts w:ascii="Verdana" w:hAnsi="Verdana"/>
                <w:b/>
                <w:sz w:val="20"/>
                <w:szCs w:val="20"/>
              </w:rPr>
            </w:pPr>
          </w:p>
        </w:tc>
      </w:tr>
      <w:tr w:rsidR="007514ED" w14:paraId="6D1D8C06" w14:textId="77777777" w:rsidTr="00A76168">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58D76" w14:textId="77777777" w:rsidR="007514ED" w:rsidRDefault="007514ED" w:rsidP="00A76168">
            <w:pPr>
              <w:spacing w:after="0"/>
              <w:rPr>
                <w:rFonts w:ascii="Verdana" w:hAnsi="Verdana"/>
                <w:b/>
                <w:sz w:val="20"/>
                <w:szCs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0B08D" w14:textId="77777777" w:rsidR="007514ED" w:rsidRDefault="007514ED" w:rsidP="00A76168">
            <w:pPr>
              <w:pStyle w:val="Prrafodelista"/>
              <w:numPr>
                <w:ilvl w:val="0"/>
                <w:numId w:val="17"/>
              </w:numPr>
              <w:suppressAutoHyphens w:val="0"/>
              <w:spacing w:after="0"/>
              <w:ind w:left="127" w:hanging="142"/>
              <w:jc w:val="both"/>
              <w:textAlignment w:val="auto"/>
              <w:rPr>
                <w:rFonts w:ascii="Verdana" w:hAnsi="Verdana"/>
                <w:sz w:val="20"/>
                <w:szCs w:val="20"/>
              </w:rPr>
            </w:pPr>
            <w:r>
              <w:rPr>
                <w:rFonts w:ascii="Verdana" w:hAnsi="Verdana"/>
                <w:sz w:val="20"/>
                <w:szCs w:val="20"/>
              </w:rPr>
              <w:t>Del universo del IVA Ventas por el ejercicio fiscal considerado, obtener los 5 principales clientes y verificar que los mismos correspondan con lo declarado por el contribuyente.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1CC0B" w14:textId="77777777" w:rsidR="007514ED" w:rsidRDefault="007514ED" w:rsidP="00A76168">
            <w:pPr>
              <w:spacing w:after="0"/>
              <w:rPr>
                <w:rFonts w:ascii="Verdana" w:hAnsi="Verdana"/>
                <w:b/>
                <w:sz w:val="20"/>
                <w:szCs w:val="20"/>
              </w:rPr>
            </w:pPr>
          </w:p>
        </w:tc>
      </w:tr>
      <w:tr w:rsidR="007514ED" w14:paraId="7E0DD5A8" w14:textId="77777777" w:rsidTr="00A76168">
        <w:tc>
          <w:tcPr>
            <w:tcW w:w="906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91B935" w14:textId="77777777" w:rsidR="007514ED" w:rsidRDefault="007514ED" w:rsidP="00A76168">
            <w:pPr>
              <w:spacing w:after="0"/>
              <w:rPr>
                <w:rFonts w:ascii="Verdana" w:hAnsi="Verdana"/>
                <w:b/>
                <w:i/>
                <w:sz w:val="20"/>
                <w:szCs w:val="20"/>
              </w:rPr>
            </w:pPr>
          </w:p>
          <w:p w14:paraId="6E7ADB3A" w14:textId="77777777" w:rsidR="007514ED" w:rsidRDefault="007514ED" w:rsidP="00A76168">
            <w:pPr>
              <w:shd w:val="clear" w:color="auto" w:fill="D9D9D9"/>
              <w:spacing w:after="0"/>
              <w:rPr>
                <w:rFonts w:ascii="Verdana" w:hAnsi="Verdana"/>
                <w:b/>
                <w:i/>
                <w:sz w:val="20"/>
                <w:szCs w:val="20"/>
              </w:rPr>
            </w:pPr>
            <w:r>
              <w:rPr>
                <w:rFonts w:ascii="Verdana" w:hAnsi="Verdana"/>
                <w:b/>
                <w:i/>
                <w:sz w:val="20"/>
                <w:szCs w:val="20"/>
              </w:rPr>
              <w:t>CONCLUSIÓN SOBRE DECLARACIÓN SECCIÓN III c), d) y e):</w:t>
            </w:r>
          </w:p>
          <w:p w14:paraId="7A392A04" w14:textId="77777777" w:rsidR="007514ED" w:rsidRDefault="007514ED" w:rsidP="00A76168">
            <w:pPr>
              <w:spacing w:after="0"/>
              <w:rPr>
                <w:rFonts w:ascii="Verdana" w:hAnsi="Verdana"/>
                <w:b/>
                <w:i/>
                <w:sz w:val="20"/>
                <w:szCs w:val="20"/>
              </w:rPr>
            </w:pPr>
          </w:p>
        </w:tc>
      </w:tr>
    </w:tbl>
    <w:p w14:paraId="73CA981F" w14:textId="77777777" w:rsidR="007514ED" w:rsidRDefault="007514ED" w:rsidP="007514ED">
      <w:pPr>
        <w:rPr>
          <w:rFonts w:ascii="Verdana" w:hAnsi="Verdana"/>
          <w:b/>
          <w:sz w:val="20"/>
          <w:szCs w:val="20"/>
        </w:rPr>
      </w:pPr>
    </w:p>
    <w:p w14:paraId="3E3AD479" w14:textId="77777777" w:rsidR="007514ED" w:rsidRDefault="007514ED" w:rsidP="007514ED">
      <w:pPr>
        <w:rPr>
          <w:rFonts w:ascii="Verdana" w:hAnsi="Verdana"/>
          <w:b/>
          <w:sz w:val="20"/>
          <w:szCs w:val="20"/>
        </w:rPr>
      </w:pPr>
    </w:p>
    <w:tbl>
      <w:tblPr>
        <w:tblW w:w="8494" w:type="dxa"/>
        <w:tblCellMar>
          <w:left w:w="10" w:type="dxa"/>
          <w:right w:w="10" w:type="dxa"/>
        </w:tblCellMar>
        <w:tblLook w:val="0000" w:firstRow="0" w:lastRow="0" w:firstColumn="0" w:lastColumn="0" w:noHBand="0" w:noVBand="0"/>
      </w:tblPr>
      <w:tblGrid>
        <w:gridCol w:w="2529"/>
        <w:gridCol w:w="4215"/>
        <w:gridCol w:w="1750"/>
      </w:tblGrid>
      <w:tr w:rsidR="007514ED" w14:paraId="659EAE8C" w14:textId="77777777" w:rsidTr="00A76168">
        <w:tc>
          <w:tcPr>
            <w:tcW w:w="21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5FF7E" w14:textId="77777777" w:rsidR="007514ED" w:rsidRDefault="007514ED" w:rsidP="00A76168">
            <w:pPr>
              <w:spacing w:after="0"/>
              <w:jc w:val="center"/>
              <w:rPr>
                <w:rFonts w:ascii="Verdana" w:hAnsi="Verdana"/>
                <w:b/>
                <w:i/>
                <w:sz w:val="20"/>
                <w:szCs w:val="20"/>
              </w:rPr>
            </w:pPr>
            <w:r>
              <w:rPr>
                <w:rFonts w:ascii="Verdana" w:hAnsi="Verdana"/>
                <w:b/>
                <w:i/>
                <w:sz w:val="20"/>
                <w:szCs w:val="20"/>
              </w:rPr>
              <w:t>Declaración</w:t>
            </w:r>
          </w:p>
          <w:p w14:paraId="0557874D" w14:textId="77777777" w:rsidR="007514ED" w:rsidRDefault="007514ED" w:rsidP="00A76168">
            <w:pPr>
              <w:spacing w:after="0"/>
              <w:jc w:val="center"/>
              <w:rPr>
                <w:rFonts w:ascii="Verdana" w:hAnsi="Verdana"/>
                <w:b/>
                <w:i/>
                <w:sz w:val="20"/>
                <w:szCs w:val="20"/>
              </w:rPr>
            </w:pPr>
            <w:r>
              <w:rPr>
                <w:rFonts w:ascii="Verdana" w:hAnsi="Verdana"/>
                <w:b/>
                <w:i/>
                <w:sz w:val="20"/>
                <w:szCs w:val="20"/>
              </w:rPr>
              <w:t>del contribuyente</w:t>
            </w:r>
          </w:p>
        </w:tc>
        <w:tc>
          <w:tcPr>
            <w:tcW w:w="4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EE58A3" w14:textId="77777777" w:rsidR="007514ED" w:rsidRDefault="007514ED" w:rsidP="00A76168">
            <w:pPr>
              <w:spacing w:after="0"/>
              <w:jc w:val="center"/>
              <w:rPr>
                <w:rFonts w:ascii="Verdana" w:hAnsi="Verdana"/>
                <w:b/>
                <w:i/>
                <w:sz w:val="20"/>
                <w:szCs w:val="20"/>
              </w:rPr>
            </w:pPr>
            <w:r>
              <w:rPr>
                <w:rFonts w:ascii="Verdana" w:hAnsi="Verdana"/>
                <w:b/>
                <w:i/>
                <w:sz w:val="20"/>
                <w:szCs w:val="20"/>
              </w:rPr>
              <w:t>Procedimientos mínimos del auditor externo impositivo</w:t>
            </w:r>
          </w:p>
        </w:tc>
        <w:tc>
          <w:tcPr>
            <w:tcW w:w="1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CB1984" w14:textId="77777777" w:rsidR="007514ED" w:rsidRDefault="007514ED" w:rsidP="00A76168">
            <w:pPr>
              <w:spacing w:after="0"/>
              <w:jc w:val="center"/>
              <w:rPr>
                <w:rFonts w:ascii="Verdana" w:hAnsi="Verdana"/>
                <w:b/>
                <w:i/>
                <w:sz w:val="20"/>
                <w:szCs w:val="20"/>
              </w:rPr>
            </w:pPr>
            <w:r>
              <w:rPr>
                <w:rFonts w:ascii="Verdana" w:hAnsi="Verdana"/>
                <w:b/>
                <w:i/>
                <w:sz w:val="20"/>
                <w:szCs w:val="20"/>
              </w:rPr>
              <w:t>Comentarios del auditor externo impositivo</w:t>
            </w:r>
          </w:p>
        </w:tc>
      </w:tr>
      <w:tr w:rsidR="007514ED" w14:paraId="6036ACD6" w14:textId="77777777" w:rsidTr="00A76168">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29A6" w14:textId="77777777" w:rsidR="007514ED" w:rsidRDefault="007514ED" w:rsidP="00A76168">
            <w:pPr>
              <w:pStyle w:val="Prrafodelista"/>
              <w:numPr>
                <w:ilvl w:val="0"/>
                <w:numId w:val="19"/>
              </w:numPr>
              <w:suppressAutoHyphens w:val="0"/>
              <w:spacing w:after="0"/>
              <w:textAlignment w:val="auto"/>
            </w:pPr>
            <w:r>
              <w:rPr>
                <w:rFonts w:ascii="Verdana" w:hAnsi="Verdana"/>
                <w:b/>
                <w:i/>
                <w:sz w:val="20"/>
                <w:szCs w:val="20"/>
              </w:rPr>
              <w:t>ESTADOS FINANCIEROS AUDITADOS</w:t>
            </w:r>
          </w:p>
        </w:tc>
        <w:tc>
          <w:tcPr>
            <w:tcW w:w="4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9714A" w14:textId="77777777" w:rsidR="007514ED" w:rsidRDefault="007514ED" w:rsidP="00A76168">
            <w:pPr>
              <w:pStyle w:val="Prrafodelista"/>
              <w:numPr>
                <w:ilvl w:val="0"/>
                <w:numId w:val="20"/>
              </w:numPr>
              <w:suppressAutoHyphens w:val="0"/>
              <w:spacing w:after="0"/>
              <w:ind w:left="415" w:hanging="284"/>
              <w:jc w:val="both"/>
              <w:textAlignment w:val="auto"/>
              <w:rPr>
                <w:rFonts w:ascii="Verdana" w:hAnsi="Verdana"/>
                <w:sz w:val="20"/>
                <w:szCs w:val="20"/>
              </w:rPr>
            </w:pPr>
            <w:r>
              <w:rPr>
                <w:rFonts w:ascii="Verdana" w:hAnsi="Verdana"/>
                <w:sz w:val="20"/>
                <w:szCs w:val="20"/>
              </w:rPr>
              <w:t>Auditoría de estados financieros practicada de acuerdo con las Normas Internacionales de Auditoría emitidas por la Federación Internacional de Contadores Públicos (NIA)/Normas de Auditoría (NA) y Declaraciones sobre Prácticas de Auditoría (DPA) emitidas por el Consejo de Contadores Públicos del Paraguay/Estándares de auditoría emitidas por la Superintendencia de Seguros del Banco Central del Paraguay (SIS)/ Estándares de auditoría emitidas por la Superintendencia de Bancos del Banco Central del Paraguay (SIB)/ Normas de auditoría aceptadas por el Instituto Nacional de Cooperativismo (INCOOP)/Normas de auditoría aceptadas por la Comisión Nacional de Valores (CNV).</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EF44" w14:textId="77777777" w:rsidR="007514ED" w:rsidRDefault="007514ED" w:rsidP="00A76168">
            <w:pPr>
              <w:spacing w:after="0"/>
              <w:jc w:val="center"/>
              <w:rPr>
                <w:rFonts w:ascii="Verdana" w:hAnsi="Verdana"/>
                <w:sz w:val="20"/>
                <w:szCs w:val="20"/>
              </w:rPr>
            </w:pPr>
            <w:r>
              <w:rPr>
                <w:rFonts w:ascii="Verdana" w:hAnsi="Verdana"/>
                <w:sz w:val="20"/>
                <w:szCs w:val="20"/>
              </w:rPr>
              <w:t>(*)</w:t>
            </w:r>
          </w:p>
        </w:tc>
      </w:tr>
      <w:tr w:rsidR="007514ED" w14:paraId="6ABF4454" w14:textId="77777777" w:rsidTr="00A76168">
        <w:tc>
          <w:tcPr>
            <w:tcW w:w="849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91833B" w14:textId="77777777" w:rsidR="007514ED" w:rsidRDefault="007514ED" w:rsidP="00A76168">
            <w:pPr>
              <w:spacing w:after="0"/>
              <w:rPr>
                <w:rFonts w:ascii="Verdana" w:hAnsi="Verdana"/>
                <w:b/>
                <w:sz w:val="20"/>
                <w:szCs w:val="20"/>
              </w:rPr>
            </w:pPr>
          </w:p>
          <w:p w14:paraId="65644114" w14:textId="77777777" w:rsidR="007514ED" w:rsidRDefault="007514ED" w:rsidP="00A76168">
            <w:pPr>
              <w:shd w:val="clear" w:color="auto" w:fill="D9D9D9"/>
              <w:spacing w:after="0"/>
              <w:rPr>
                <w:rFonts w:ascii="Verdana" w:hAnsi="Verdana"/>
                <w:b/>
                <w:i/>
                <w:sz w:val="20"/>
                <w:szCs w:val="20"/>
              </w:rPr>
            </w:pPr>
            <w:r>
              <w:rPr>
                <w:rFonts w:ascii="Verdana" w:hAnsi="Verdana"/>
                <w:b/>
                <w:i/>
                <w:sz w:val="20"/>
                <w:szCs w:val="20"/>
              </w:rPr>
              <w:t>CONCLUSIÓN SOBRE DECLARACIÓN SECCIÓN III f)</w:t>
            </w:r>
          </w:p>
          <w:p w14:paraId="52218384" w14:textId="77777777" w:rsidR="007514ED" w:rsidRDefault="007514ED" w:rsidP="00A76168">
            <w:pPr>
              <w:spacing w:after="0"/>
              <w:rPr>
                <w:rFonts w:ascii="Verdana" w:hAnsi="Verdana"/>
                <w:b/>
                <w:i/>
                <w:sz w:val="20"/>
                <w:szCs w:val="20"/>
              </w:rPr>
            </w:pPr>
          </w:p>
        </w:tc>
      </w:tr>
    </w:tbl>
    <w:p w14:paraId="46AD4180" w14:textId="77777777" w:rsidR="007514ED" w:rsidRDefault="007514ED" w:rsidP="007514ED">
      <w:pPr>
        <w:rPr>
          <w:rFonts w:ascii="Verdana" w:hAnsi="Verdana"/>
          <w:b/>
          <w:sz w:val="20"/>
          <w:szCs w:val="20"/>
        </w:rPr>
      </w:pPr>
    </w:p>
    <w:p w14:paraId="7FB6B66B" w14:textId="77777777" w:rsidR="007514ED" w:rsidRDefault="007514ED" w:rsidP="007514ED">
      <w:r>
        <w:rPr>
          <w:rFonts w:ascii="Verdana" w:hAnsi="Verdana"/>
          <w:b/>
          <w:sz w:val="20"/>
          <w:szCs w:val="20"/>
        </w:rPr>
        <w:lastRenderedPageBreak/>
        <w:t>(*)</w:t>
      </w:r>
      <w:r>
        <w:rPr>
          <w:rFonts w:ascii="Verdana" w:hAnsi="Verdana"/>
          <w:b/>
          <w:i/>
          <w:sz w:val="20"/>
          <w:szCs w:val="20"/>
        </w:rPr>
        <w:t xml:space="preserve"> El auditor externo impositivo debe poseer como mínimo en sus papeles de trabajo vinculados a la auditoría de sus estados financieros las siguientes informaciones:</w:t>
      </w:r>
    </w:p>
    <w:tbl>
      <w:tblPr>
        <w:tblW w:w="8494" w:type="dxa"/>
        <w:tblCellMar>
          <w:left w:w="10" w:type="dxa"/>
          <w:right w:w="10" w:type="dxa"/>
        </w:tblCellMar>
        <w:tblLook w:val="0000" w:firstRow="0" w:lastRow="0" w:firstColumn="0" w:lastColumn="0" w:noHBand="0" w:noVBand="0"/>
      </w:tblPr>
      <w:tblGrid>
        <w:gridCol w:w="8494"/>
      </w:tblGrid>
      <w:tr w:rsidR="007514ED" w14:paraId="39ECE867"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12ECB" w14:textId="77777777" w:rsidR="007514ED" w:rsidRDefault="007514ED" w:rsidP="00A76168">
            <w:pPr>
              <w:spacing w:after="0"/>
              <w:rPr>
                <w:rFonts w:ascii="Verdana" w:hAnsi="Verdana"/>
                <w:b/>
                <w:sz w:val="20"/>
                <w:szCs w:val="20"/>
              </w:rPr>
            </w:pPr>
            <w:r>
              <w:rPr>
                <w:rFonts w:ascii="Verdana" w:hAnsi="Verdana"/>
                <w:b/>
                <w:sz w:val="20"/>
                <w:szCs w:val="20"/>
              </w:rPr>
              <w:t>ASPECTOS CUMPLIDOS POR EL AUDITOR EXTERNO IMPOSITIVO</w:t>
            </w:r>
          </w:p>
        </w:tc>
      </w:tr>
      <w:tr w:rsidR="007514ED" w14:paraId="2323EFA4"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C9C45" w14:textId="77777777" w:rsidR="007514ED" w:rsidRDefault="007514ED" w:rsidP="00A76168">
            <w:pPr>
              <w:pStyle w:val="Prrafodelista"/>
              <w:numPr>
                <w:ilvl w:val="0"/>
                <w:numId w:val="21"/>
              </w:numPr>
              <w:suppressAutoHyphens w:val="0"/>
              <w:spacing w:after="0"/>
              <w:textAlignment w:val="auto"/>
              <w:rPr>
                <w:rFonts w:ascii="Verdana" w:hAnsi="Verdana"/>
                <w:b/>
                <w:sz w:val="20"/>
                <w:szCs w:val="20"/>
              </w:rPr>
            </w:pPr>
            <w:r>
              <w:rPr>
                <w:rFonts w:ascii="Verdana" w:hAnsi="Verdana"/>
                <w:b/>
                <w:sz w:val="20"/>
                <w:szCs w:val="20"/>
              </w:rPr>
              <w:t>Planeación y estrategia general de la auditoría.</w:t>
            </w:r>
          </w:p>
        </w:tc>
      </w:tr>
      <w:tr w:rsidR="007514ED" w14:paraId="70EFAFB1"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D219F" w14:textId="77777777" w:rsidR="007514ED" w:rsidRDefault="007514ED" w:rsidP="00A76168">
            <w:pPr>
              <w:pStyle w:val="Prrafodelista"/>
              <w:numPr>
                <w:ilvl w:val="0"/>
                <w:numId w:val="22"/>
              </w:numPr>
              <w:suppressAutoHyphens w:val="0"/>
              <w:spacing w:after="0"/>
              <w:rPr>
                <w:rFonts w:ascii="Verdana" w:hAnsi="Verdana"/>
                <w:sz w:val="20"/>
                <w:szCs w:val="20"/>
              </w:rPr>
            </w:pPr>
            <w:r>
              <w:rPr>
                <w:rFonts w:ascii="Verdana" w:hAnsi="Verdana"/>
                <w:sz w:val="20"/>
                <w:szCs w:val="20"/>
              </w:rPr>
              <w:t>Memorándum en donde se detallen las siguientes cuestiones:</w:t>
            </w:r>
          </w:p>
        </w:tc>
      </w:tr>
      <w:tr w:rsidR="007514ED" w14:paraId="088F5282"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41ED3" w14:textId="77777777" w:rsidR="007514ED" w:rsidRDefault="007514ED" w:rsidP="00A76168">
            <w:pPr>
              <w:spacing w:after="0"/>
              <w:rPr>
                <w:rFonts w:ascii="Verdana" w:hAnsi="Verdana"/>
                <w:sz w:val="20"/>
                <w:szCs w:val="20"/>
              </w:rPr>
            </w:pPr>
            <w:r>
              <w:rPr>
                <w:rFonts w:ascii="Verdana" w:hAnsi="Verdana"/>
                <w:sz w:val="20"/>
                <w:szCs w:val="20"/>
              </w:rPr>
              <w:t>Datos básicos de la empresa auditada.</w:t>
            </w:r>
          </w:p>
        </w:tc>
      </w:tr>
      <w:tr w:rsidR="007514ED" w14:paraId="7128954B"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CEE22" w14:textId="77777777" w:rsidR="007514ED" w:rsidRDefault="007514ED" w:rsidP="00A76168">
            <w:pPr>
              <w:spacing w:after="0"/>
              <w:rPr>
                <w:rFonts w:ascii="Verdana" w:hAnsi="Verdana"/>
                <w:sz w:val="20"/>
                <w:szCs w:val="20"/>
              </w:rPr>
            </w:pPr>
            <w:r>
              <w:rPr>
                <w:rFonts w:ascii="Verdana" w:hAnsi="Verdana"/>
                <w:sz w:val="20"/>
                <w:szCs w:val="20"/>
              </w:rPr>
              <w:t>Ejercicio auditado.</w:t>
            </w:r>
          </w:p>
        </w:tc>
      </w:tr>
      <w:tr w:rsidR="007514ED" w14:paraId="06A16A7A"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463B2" w14:textId="77777777" w:rsidR="007514ED" w:rsidRDefault="007514ED" w:rsidP="00A76168">
            <w:pPr>
              <w:spacing w:after="0"/>
              <w:rPr>
                <w:rFonts w:ascii="Verdana" w:hAnsi="Verdana"/>
                <w:sz w:val="20"/>
                <w:szCs w:val="20"/>
              </w:rPr>
            </w:pPr>
            <w:r>
              <w:rPr>
                <w:rFonts w:ascii="Verdana" w:hAnsi="Verdana"/>
                <w:sz w:val="20"/>
                <w:szCs w:val="20"/>
              </w:rPr>
              <w:t>Alcance, oportunidad, planeación, dirección de la auditoría.</w:t>
            </w:r>
          </w:p>
        </w:tc>
      </w:tr>
      <w:tr w:rsidR="007514ED" w14:paraId="02AA43EF"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E7061" w14:textId="77777777" w:rsidR="007514ED" w:rsidRDefault="007514ED" w:rsidP="00A76168">
            <w:pPr>
              <w:spacing w:after="0"/>
              <w:rPr>
                <w:rFonts w:ascii="Verdana" w:hAnsi="Verdana"/>
                <w:sz w:val="20"/>
                <w:szCs w:val="20"/>
              </w:rPr>
            </w:pPr>
            <w:r>
              <w:rPr>
                <w:rFonts w:ascii="Verdana" w:hAnsi="Verdana"/>
                <w:sz w:val="20"/>
                <w:szCs w:val="20"/>
              </w:rPr>
              <w:t>Conocimiento del negocio y estrategia general de la auditoría.</w:t>
            </w:r>
          </w:p>
        </w:tc>
      </w:tr>
      <w:tr w:rsidR="007514ED" w14:paraId="78B7DC29"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CE3B1" w14:textId="77777777" w:rsidR="007514ED" w:rsidRDefault="007514ED" w:rsidP="00A76168">
            <w:pPr>
              <w:spacing w:after="0"/>
              <w:rPr>
                <w:rFonts w:ascii="Verdana" w:hAnsi="Verdana"/>
                <w:sz w:val="20"/>
                <w:szCs w:val="20"/>
              </w:rPr>
            </w:pPr>
            <w:r>
              <w:rPr>
                <w:rFonts w:ascii="Verdana" w:hAnsi="Verdana"/>
                <w:sz w:val="20"/>
                <w:szCs w:val="20"/>
              </w:rPr>
              <w:t>La naturaleza, oportunidad y alcance de los procedimientos analíticos para la evaluación del riesgo.</w:t>
            </w:r>
          </w:p>
        </w:tc>
      </w:tr>
      <w:tr w:rsidR="007514ED" w14:paraId="6FBE3B1C"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60017" w14:textId="77777777" w:rsidR="007514ED" w:rsidRDefault="007514ED" w:rsidP="00A76168">
            <w:pPr>
              <w:spacing w:after="0"/>
              <w:rPr>
                <w:rFonts w:ascii="Verdana" w:hAnsi="Verdana"/>
                <w:sz w:val="20"/>
                <w:szCs w:val="20"/>
              </w:rPr>
            </w:pPr>
            <w:r>
              <w:rPr>
                <w:rFonts w:ascii="Verdana" w:hAnsi="Verdana"/>
                <w:sz w:val="20"/>
                <w:szCs w:val="20"/>
              </w:rPr>
              <w:t>Equipo de trabajo y carga horaria estimada.</w:t>
            </w:r>
          </w:p>
        </w:tc>
      </w:tr>
      <w:tr w:rsidR="007514ED" w14:paraId="2D16FB36"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E8952" w14:textId="77777777" w:rsidR="007514ED" w:rsidRDefault="007514ED" w:rsidP="00A76168">
            <w:pPr>
              <w:spacing w:after="0"/>
              <w:rPr>
                <w:rFonts w:ascii="Verdana" w:hAnsi="Verdana"/>
                <w:sz w:val="20"/>
                <w:szCs w:val="20"/>
              </w:rPr>
            </w:pPr>
            <w:r>
              <w:rPr>
                <w:rFonts w:ascii="Verdana" w:hAnsi="Verdana"/>
                <w:sz w:val="20"/>
                <w:szCs w:val="20"/>
              </w:rPr>
              <w:t xml:space="preserve">Cronograma de actividades: responsables y calendarios. </w:t>
            </w:r>
          </w:p>
        </w:tc>
      </w:tr>
      <w:tr w:rsidR="007514ED" w14:paraId="2FE8850A"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01A29" w14:textId="77777777" w:rsidR="007514ED" w:rsidRDefault="007514ED" w:rsidP="00A76168">
            <w:pPr>
              <w:spacing w:after="0"/>
              <w:rPr>
                <w:rFonts w:ascii="Verdana" w:hAnsi="Verdana"/>
                <w:sz w:val="20"/>
                <w:szCs w:val="20"/>
              </w:rPr>
            </w:pPr>
            <w:r>
              <w:rPr>
                <w:rFonts w:ascii="Verdana" w:hAnsi="Verdana"/>
                <w:sz w:val="20"/>
                <w:szCs w:val="20"/>
              </w:rPr>
              <w:t>Informes requeridos y fecha de entrega.</w:t>
            </w:r>
          </w:p>
        </w:tc>
      </w:tr>
      <w:tr w:rsidR="007514ED" w14:paraId="135DF4DB"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4AAED" w14:textId="77777777" w:rsidR="007514ED" w:rsidRDefault="007514ED" w:rsidP="00A76168">
            <w:pPr>
              <w:pStyle w:val="Prrafodelista"/>
              <w:numPr>
                <w:ilvl w:val="0"/>
                <w:numId w:val="21"/>
              </w:numPr>
              <w:suppressAutoHyphens w:val="0"/>
              <w:spacing w:after="0"/>
              <w:textAlignment w:val="auto"/>
            </w:pPr>
            <w:r>
              <w:rPr>
                <w:rFonts w:ascii="Verdana" w:hAnsi="Verdana"/>
                <w:b/>
                <w:sz w:val="20"/>
                <w:szCs w:val="20"/>
              </w:rPr>
              <w:t>Programa de Auditoría.</w:t>
            </w:r>
          </w:p>
        </w:tc>
      </w:tr>
      <w:tr w:rsidR="007514ED" w14:paraId="5C37F92E"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73639" w14:textId="77777777" w:rsidR="007514ED" w:rsidRDefault="007514ED" w:rsidP="00A76168">
            <w:pPr>
              <w:spacing w:after="0"/>
              <w:rPr>
                <w:rFonts w:ascii="Verdana" w:hAnsi="Verdana"/>
                <w:sz w:val="20"/>
                <w:szCs w:val="20"/>
              </w:rPr>
            </w:pPr>
            <w:r>
              <w:rPr>
                <w:rFonts w:ascii="Verdana" w:hAnsi="Verdana"/>
                <w:sz w:val="20"/>
                <w:szCs w:val="20"/>
              </w:rPr>
              <w:t>Procedimientos de auditoría a ser desarrollados y ajustados, conforme a la evaluación del riesgo efectuada a cada una de las cuentas y en función a las debilidades de control interno identificadas, asimismo se deberá incluir los procedimientos a ser realizados para la verificación del correcto cumplimiento impositivo.</w:t>
            </w:r>
          </w:p>
        </w:tc>
      </w:tr>
      <w:tr w:rsidR="007514ED" w14:paraId="61C23476"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F36B2" w14:textId="77777777" w:rsidR="007514ED" w:rsidRDefault="007514ED" w:rsidP="00A76168">
            <w:pPr>
              <w:spacing w:after="0"/>
              <w:rPr>
                <w:rFonts w:ascii="Verdana" w:hAnsi="Verdana"/>
                <w:sz w:val="20"/>
                <w:szCs w:val="20"/>
              </w:rPr>
            </w:pPr>
            <w:r>
              <w:rPr>
                <w:rFonts w:ascii="Verdana" w:hAnsi="Verdana"/>
                <w:sz w:val="20"/>
                <w:szCs w:val="20"/>
              </w:rPr>
              <w:t>Nómina de las personas que ejecutaran los trabajos realizados.</w:t>
            </w:r>
          </w:p>
        </w:tc>
      </w:tr>
      <w:tr w:rsidR="007514ED" w14:paraId="6E0B8DDE"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37EFC" w14:textId="77777777" w:rsidR="007514ED" w:rsidRDefault="007514ED" w:rsidP="00A76168">
            <w:pPr>
              <w:spacing w:after="0"/>
              <w:rPr>
                <w:rFonts w:ascii="Verdana" w:hAnsi="Verdana"/>
                <w:sz w:val="20"/>
                <w:szCs w:val="20"/>
              </w:rPr>
            </w:pPr>
            <w:r>
              <w:rPr>
                <w:rFonts w:ascii="Verdana" w:hAnsi="Verdana"/>
                <w:sz w:val="20"/>
                <w:szCs w:val="20"/>
              </w:rPr>
              <w:t>Tiempo estimado de las tareas.</w:t>
            </w:r>
          </w:p>
        </w:tc>
      </w:tr>
      <w:tr w:rsidR="007514ED" w14:paraId="78FCF46C"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E7575" w14:textId="77777777" w:rsidR="007514ED" w:rsidRDefault="007514ED" w:rsidP="00A76168">
            <w:pPr>
              <w:spacing w:after="0"/>
              <w:rPr>
                <w:rFonts w:ascii="Verdana" w:hAnsi="Verdana"/>
                <w:sz w:val="20"/>
                <w:szCs w:val="20"/>
              </w:rPr>
            </w:pPr>
            <w:r>
              <w:rPr>
                <w:rFonts w:ascii="Verdana" w:hAnsi="Verdana"/>
                <w:sz w:val="20"/>
                <w:szCs w:val="20"/>
              </w:rPr>
              <w:t>Referencia de los papeles de trabajo con los procedimientos planificados.</w:t>
            </w:r>
          </w:p>
        </w:tc>
      </w:tr>
      <w:tr w:rsidR="007514ED" w14:paraId="15995431"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9DB28" w14:textId="77777777" w:rsidR="007514ED" w:rsidRDefault="007514ED" w:rsidP="00A76168">
            <w:pPr>
              <w:spacing w:after="0"/>
              <w:rPr>
                <w:rFonts w:ascii="Verdana" w:hAnsi="Verdana"/>
                <w:sz w:val="20"/>
                <w:szCs w:val="20"/>
              </w:rPr>
            </w:pPr>
            <w:r>
              <w:rPr>
                <w:rFonts w:ascii="Verdana" w:hAnsi="Verdana"/>
                <w:sz w:val="20"/>
                <w:szCs w:val="20"/>
              </w:rPr>
              <w:t xml:space="preserve">Comunicación al cliente del programa de auditoría. </w:t>
            </w:r>
          </w:p>
        </w:tc>
      </w:tr>
      <w:tr w:rsidR="007514ED" w14:paraId="410EF574"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A4B" w14:textId="77777777" w:rsidR="007514ED" w:rsidRDefault="007514ED" w:rsidP="00A76168">
            <w:pPr>
              <w:pStyle w:val="Prrafodelista"/>
              <w:numPr>
                <w:ilvl w:val="0"/>
                <w:numId w:val="21"/>
              </w:numPr>
              <w:suppressAutoHyphens w:val="0"/>
              <w:spacing w:after="0"/>
              <w:textAlignment w:val="auto"/>
            </w:pPr>
            <w:r>
              <w:rPr>
                <w:rFonts w:ascii="Verdana" w:hAnsi="Verdana"/>
                <w:b/>
                <w:sz w:val="20"/>
                <w:szCs w:val="20"/>
              </w:rPr>
              <w:t>Conocimiento del negocio.</w:t>
            </w:r>
          </w:p>
        </w:tc>
      </w:tr>
      <w:tr w:rsidR="007514ED" w14:paraId="5DB18DCB"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B448B" w14:textId="77777777" w:rsidR="007514ED" w:rsidRDefault="007514ED" w:rsidP="00A76168">
            <w:pPr>
              <w:spacing w:after="0"/>
              <w:rPr>
                <w:rFonts w:ascii="Verdana" w:hAnsi="Verdana"/>
                <w:sz w:val="20"/>
                <w:szCs w:val="20"/>
              </w:rPr>
            </w:pPr>
            <w:r>
              <w:rPr>
                <w:rFonts w:ascii="Verdana" w:hAnsi="Verdana"/>
                <w:sz w:val="20"/>
                <w:szCs w:val="20"/>
              </w:rPr>
              <w:t xml:space="preserve">Factores económicos generales: Nivel general de actividad económica, tasas de interés y disponibilidad de financiamiento, impuestos, incentivos financieros y fiscales, y restricciones de comercio. </w:t>
            </w:r>
          </w:p>
        </w:tc>
      </w:tr>
      <w:tr w:rsidR="007514ED" w14:paraId="3F6908DA"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83FA" w14:textId="77777777" w:rsidR="007514ED" w:rsidRDefault="007514ED" w:rsidP="00A76168">
            <w:pPr>
              <w:spacing w:after="0"/>
              <w:rPr>
                <w:rFonts w:ascii="Verdana" w:hAnsi="Verdana"/>
                <w:sz w:val="20"/>
                <w:szCs w:val="20"/>
              </w:rPr>
            </w:pPr>
            <w:r>
              <w:rPr>
                <w:rFonts w:ascii="Verdana" w:hAnsi="Verdana"/>
                <w:sz w:val="20"/>
                <w:szCs w:val="20"/>
              </w:rPr>
              <w:t>Industria: El mercado y la competencia, actividad cíclica o por temporada, cambios de tecnología del producto, riesgos del negocio, operaciones en reducción o expansión, prácticas y problemas de contabilidad específicas, marco de referencia regulador, prácticas específicas o únicas.</w:t>
            </w:r>
          </w:p>
        </w:tc>
      </w:tr>
      <w:tr w:rsidR="007514ED" w14:paraId="0A3032E0"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576ED" w14:textId="77777777" w:rsidR="007514ED" w:rsidRDefault="007514ED" w:rsidP="00A76168">
            <w:pPr>
              <w:spacing w:after="0"/>
              <w:rPr>
                <w:rFonts w:ascii="Verdana" w:hAnsi="Verdana"/>
                <w:sz w:val="20"/>
                <w:szCs w:val="20"/>
              </w:rPr>
            </w:pPr>
            <w:r>
              <w:rPr>
                <w:rFonts w:ascii="Verdana" w:hAnsi="Verdana"/>
                <w:sz w:val="20"/>
                <w:szCs w:val="20"/>
              </w:rPr>
              <w:t>La entidad: Dueños, beneficiarios y partes relacionadas (local, extranjero, reputación y experiencia del negocio); estructura organizacional; objetivos y planes estratégicos de la administración (si existieran); adquisiciones; fusiones u otras disposiciones del negocio; fuentes y métodos de financiamiento; consejo de directores; administración de operaciones; función de la auditoría interna; entorno del control interno; el negocio de la entidad (productos, clientes, proveedores, competidores, gastos y operaciones); locación de instalaciones; empleados; transacciones en moneda extranjera; legislación y reglamentos que afectan a la entidad; políticas y sistemas de información, entre otros.</w:t>
            </w:r>
          </w:p>
        </w:tc>
      </w:tr>
      <w:tr w:rsidR="007514ED" w14:paraId="3ABBBF8B"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C6781" w14:textId="77777777" w:rsidR="007514ED" w:rsidRDefault="007514ED" w:rsidP="00A76168">
            <w:pPr>
              <w:pStyle w:val="Prrafodelista"/>
              <w:numPr>
                <w:ilvl w:val="0"/>
                <w:numId w:val="21"/>
              </w:numPr>
              <w:suppressAutoHyphens w:val="0"/>
              <w:spacing w:after="0"/>
              <w:textAlignment w:val="auto"/>
              <w:rPr>
                <w:rFonts w:ascii="Verdana" w:hAnsi="Verdana"/>
                <w:b/>
                <w:sz w:val="20"/>
                <w:szCs w:val="20"/>
              </w:rPr>
            </w:pPr>
            <w:r>
              <w:rPr>
                <w:rFonts w:ascii="Verdana" w:hAnsi="Verdana"/>
                <w:b/>
                <w:sz w:val="20"/>
                <w:szCs w:val="20"/>
              </w:rPr>
              <w:t>Evaluación de control interno.</w:t>
            </w:r>
          </w:p>
        </w:tc>
      </w:tr>
      <w:tr w:rsidR="007514ED" w14:paraId="2DCD01FD"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FFEC1" w14:textId="77777777" w:rsidR="007514ED" w:rsidRDefault="007514ED" w:rsidP="00A76168">
            <w:pPr>
              <w:spacing w:after="0"/>
              <w:rPr>
                <w:rFonts w:ascii="Verdana" w:hAnsi="Verdana"/>
                <w:sz w:val="20"/>
                <w:szCs w:val="20"/>
              </w:rPr>
            </w:pPr>
            <w:r>
              <w:rPr>
                <w:rFonts w:ascii="Verdana" w:hAnsi="Verdana"/>
                <w:sz w:val="20"/>
                <w:szCs w:val="20"/>
              </w:rPr>
              <w:t>Ambiente de control.</w:t>
            </w:r>
          </w:p>
        </w:tc>
      </w:tr>
      <w:tr w:rsidR="007514ED" w14:paraId="121D0FFF"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21284" w14:textId="77777777" w:rsidR="007514ED" w:rsidRDefault="007514ED" w:rsidP="00A76168">
            <w:pPr>
              <w:spacing w:after="0"/>
              <w:rPr>
                <w:rFonts w:ascii="Verdana" w:hAnsi="Verdana"/>
                <w:sz w:val="20"/>
                <w:szCs w:val="20"/>
              </w:rPr>
            </w:pPr>
            <w:r>
              <w:rPr>
                <w:rFonts w:ascii="Verdana" w:hAnsi="Verdana"/>
                <w:sz w:val="20"/>
                <w:szCs w:val="20"/>
              </w:rPr>
              <w:t>Evaluación de riesgos.</w:t>
            </w:r>
          </w:p>
        </w:tc>
      </w:tr>
      <w:tr w:rsidR="007514ED" w14:paraId="6B7A58D2"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6C65" w14:textId="77777777" w:rsidR="007514ED" w:rsidRDefault="007514ED" w:rsidP="00A76168">
            <w:pPr>
              <w:spacing w:after="0"/>
              <w:rPr>
                <w:rFonts w:ascii="Verdana" w:hAnsi="Verdana"/>
                <w:sz w:val="20"/>
                <w:szCs w:val="20"/>
              </w:rPr>
            </w:pPr>
            <w:r>
              <w:rPr>
                <w:rFonts w:ascii="Verdana" w:hAnsi="Verdana"/>
                <w:sz w:val="20"/>
                <w:szCs w:val="20"/>
              </w:rPr>
              <w:t>Sistema de información y comunicación.</w:t>
            </w:r>
          </w:p>
        </w:tc>
      </w:tr>
      <w:tr w:rsidR="007514ED" w14:paraId="72915E58"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E737D" w14:textId="77777777" w:rsidR="007514ED" w:rsidRDefault="007514ED" w:rsidP="00A76168">
            <w:pPr>
              <w:spacing w:after="0"/>
              <w:rPr>
                <w:rFonts w:ascii="Verdana" w:hAnsi="Verdana"/>
                <w:sz w:val="20"/>
                <w:szCs w:val="20"/>
              </w:rPr>
            </w:pPr>
            <w:r>
              <w:rPr>
                <w:rFonts w:ascii="Verdana" w:hAnsi="Verdana"/>
                <w:sz w:val="20"/>
                <w:szCs w:val="20"/>
              </w:rPr>
              <w:t>Actividades de control.</w:t>
            </w:r>
          </w:p>
        </w:tc>
      </w:tr>
      <w:tr w:rsidR="007514ED" w14:paraId="3E84D036"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D514D" w14:textId="77777777" w:rsidR="007514ED" w:rsidRDefault="007514ED" w:rsidP="00A76168">
            <w:pPr>
              <w:spacing w:after="0"/>
              <w:rPr>
                <w:rFonts w:ascii="Verdana" w:hAnsi="Verdana"/>
                <w:sz w:val="20"/>
                <w:szCs w:val="20"/>
              </w:rPr>
            </w:pPr>
            <w:r>
              <w:rPr>
                <w:rFonts w:ascii="Verdana" w:hAnsi="Verdana"/>
                <w:sz w:val="20"/>
                <w:szCs w:val="20"/>
              </w:rPr>
              <w:t>Supervisión y seguimiento de los controles.</w:t>
            </w:r>
          </w:p>
        </w:tc>
      </w:tr>
      <w:tr w:rsidR="007514ED" w14:paraId="6342C10F"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8E46" w14:textId="77777777" w:rsidR="007514ED" w:rsidRDefault="007514ED" w:rsidP="00A76168">
            <w:pPr>
              <w:spacing w:after="0"/>
              <w:jc w:val="both"/>
            </w:pPr>
            <w:r>
              <w:rPr>
                <w:rFonts w:ascii="Verdana" w:hAnsi="Verdana"/>
                <w:b/>
                <w:sz w:val="20"/>
                <w:szCs w:val="20"/>
              </w:rPr>
              <w:t xml:space="preserve">D.1. Cuestionarios impositivos: </w:t>
            </w:r>
            <w:r>
              <w:rPr>
                <w:rFonts w:ascii="Verdana" w:hAnsi="Verdana"/>
                <w:sz w:val="20"/>
                <w:szCs w:val="20"/>
              </w:rPr>
              <w:t xml:space="preserve">El AEI deberá priorizar las áreas de riesgo identificadas en cada uno de los rubros del Activo, Pasivo, Patrimonio Neto, Ingresos, Costos y Gastos, debiendo preverse la aplicación de procedimientos de </w:t>
            </w:r>
            <w:r>
              <w:rPr>
                <w:rFonts w:ascii="Verdana" w:hAnsi="Verdana"/>
                <w:sz w:val="20"/>
                <w:szCs w:val="20"/>
              </w:rPr>
              <w:lastRenderedPageBreak/>
              <w:t>Auditoría para aquellas partidas o cuentas que superen el nivel de materialidad definido por el AEI, los   que   en   consecuencia   requieren   ser   debidamente   revisados   y documentados, como evidencia de Auditoría.</w:t>
            </w:r>
          </w:p>
        </w:tc>
      </w:tr>
      <w:tr w:rsidR="007514ED" w14:paraId="40D2E6E0" w14:textId="77777777" w:rsidTr="00A76168">
        <w:trPr>
          <w:trHeight w:val="557"/>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54E0B" w14:textId="77777777" w:rsidR="007514ED" w:rsidRDefault="007514ED" w:rsidP="00A76168">
            <w:pPr>
              <w:spacing w:after="0"/>
              <w:jc w:val="both"/>
            </w:pPr>
            <w:r>
              <w:rPr>
                <w:rFonts w:ascii="Verdana" w:hAnsi="Verdana"/>
                <w:b/>
                <w:sz w:val="20"/>
                <w:szCs w:val="20"/>
              </w:rPr>
              <w:lastRenderedPageBreak/>
              <w:t xml:space="preserve">D.2. Materialidad: </w:t>
            </w:r>
            <w:r>
              <w:rPr>
                <w:rFonts w:ascii="Verdana" w:hAnsi="Verdana"/>
                <w:sz w:val="20"/>
                <w:szCs w:val="20"/>
              </w:rPr>
              <w:t>El AEI deberá describir el criterio utilizado al definir la materialidad conforme a la norma aplicada, la cual una vez determinada se empleará para:</w:t>
            </w:r>
          </w:p>
          <w:p w14:paraId="67BFBD8E" w14:textId="77777777" w:rsidR="007514ED" w:rsidRDefault="007514ED" w:rsidP="00A76168">
            <w:pPr>
              <w:pStyle w:val="Prrafodelista"/>
              <w:tabs>
                <w:tab w:val="left" w:pos="3215"/>
              </w:tabs>
              <w:suppressAutoHyphens w:val="0"/>
              <w:spacing w:after="0"/>
              <w:ind w:left="735"/>
              <w:jc w:val="both"/>
              <w:rPr>
                <w:rFonts w:ascii="Verdana" w:hAnsi="Verdana"/>
                <w:sz w:val="20"/>
                <w:szCs w:val="20"/>
              </w:rPr>
            </w:pPr>
            <w:r>
              <w:rPr>
                <w:rFonts w:ascii="Verdana" w:hAnsi="Verdana"/>
                <w:sz w:val="20"/>
                <w:szCs w:val="20"/>
              </w:rPr>
              <w:t>- Diseñar los procedimientos de Auditoría que serán necesarios aplicar.</w:t>
            </w:r>
          </w:p>
          <w:p w14:paraId="41D7EE51" w14:textId="77777777" w:rsidR="007514ED" w:rsidRDefault="007514ED" w:rsidP="00A76168">
            <w:pPr>
              <w:pStyle w:val="Prrafodelista"/>
              <w:numPr>
                <w:ilvl w:val="0"/>
                <w:numId w:val="15"/>
              </w:numPr>
              <w:tabs>
                <w:tab w:val="left" w:pos="877"/>
              </w:tabs>
              <w:suppressAutoHyphens w:val="0"/>
              <w:spacing w:after="0"/>
              <w:ind w:left="877" w:hanging="142"/>
              <w:jc w:val="both"/>
              <w:rPr>
                <w:rFonts w:ascii="Verdana" w:hAnsi="Verdana"/>
                <w:sz w:val="20"/>
                <w:szCs w:val="20"/>
              </w:rPr>
            </w:pPr>
            <w:r>
              <w:rPr>
                <w:rFonts w:ascii="Verdana" w:hAnsi="Verdana"/>
                <w:sz w:val="20"/>
                <w:szCs w:val="20"/>
              </w:rPr>
              <w:t>Determinar qué cuentas o partidas deberá seleccionar para aplicar procedimientos de Auditoría, y definir si va a utilizar técnicas de muestreo u otras.</w:t>
            </w:r>
          </w:p>
          <w:p w14:paraId="13DE6B53" w14:textId="77777777" w:rsidR="007514ED" w:rsidRDefault="007514ED" w:rsidP="00A76168">
            <w:pPr>
              <w:pStyle w:val="Prrafodelista"/>
              <w:numPr>
                <w:ilvl w:val="0"/>
                <w:numId w:val="15"/>
              </w:numPr>
              <w:tabs>
                <w:tab w:val="left" w:pos="877"/>
              </w:tabs>
              <w:suppressAutoHyphens w:val="0"/>
              <w:spacing w:after="0"/>
              <w:ind w:left="877" w:hanging="142"/>
              <w:jc w:val="both"/>
              <w:rPr>
                <w:rFonts w:ascii="Verdana" w:hAnsi="Verdana"/>
                <w:sz w:val="20"/>
                <w:szCs w:val="20"/>
              </w:rPr>
            </w:pPr>
            <w:r>
              <w:rPr>
                <w:rFonts w:ascii="Verdana" w:hAnsi="Verdana"/>
                <w:sz w:val="20"/>
                <w:szCs w:val="20"/>
              </w:rPr>
              <w:t>Definir el tamaño de las muestras (por ejemplo, intervalo de la muestra = precisión (materialidad) ÷ factor de confianza).</w:t>
            </w:r>
          </w:p>
          <w:p w14:paraId="56C81715" w14:textId="77777777" w:rsidR="007514ED" w:rsidRDefault="007514ED" w:rsidP="00A76168">
            <w:pPr>
              <w:pStyle w:val="Prrafodelista"/>
              <w:numPr>
                <w:ilvl w:val="0"/>
                <w:numId w:val="15"/>
              </w:numPr>
              <w:tabs>
                <w:tab w:val="left" w:pos="877"/>
              </w:tabs>
              <w:suppressAutoHyphens w:val="0"/>
              <w:spacing w:after="0"/>
              <w:ind w:left="877" w:hanging="142"/>
              <w:jc w:val="both"/>
              <w:rPr>
                <w:rFonts w:ascii="Verdana" w:hAnsi="Verdana"/>
                <w:sz w:val="20"/>
                <w:szCs w:val="20"/>
              </w:rPr>
            </w:pPr>
            <w:r>
              <w:rPr>
                <w:rFonts w:ascii="Verdana" w:hAnsi="Verdana"/>
                <w:sz w:val="20"/>
                <w:szCs w:val="20"/>
              </w:rPr>
              <w:t xml:space="preserve">Evaluar las incorrecciones representativas de la muestra, mediante la extrapolación a la población para posibles incorrecciones. </w:t>
            </w:r>
          </w:p>
          <w:p w14:paraId="552A68DA" w14:textId="77777777" w:rsidR="007514ED" w:rsidRDefault="007514ED" w:rsidP="00A76168">
            <w:pPr>
              <w:pStyle w:val="Prrafodelista"/>
              <w:numPr>
                <w:ilvl w:val="0"/>
                <w:numId w:val="15"/>
              </w:numPr>
              <w:tabs>
                <w:tab w:val="left" w:pos="877"/>
              </w:tabs>
              <w:suppressAutoHyphens w:val="0"/>
              <w:spacing w:after="0"/>
              <w:ind w:left="877" w:hanging="142"/>
              <w:jc w:val="both"/>
              <w:rPr>
                <w:rFonts w:ascii="Verdana" w:hAnsi="Verdana"/>
                <w:sz w:val="20"/>
                <w:szCs w:val="20"/>
              </w:rPr>
            </w:pPr>
            <w:r>
              <w:rPr>
                <w:rFonts w:ascii="Verdana" w:hAnsi="Verdana"/>
                <w:sz w:val="20"/>
                <w:szCs w:val="20"/>
              </w:rPr>
              <w:t>Evaluar la suma de las incorrecciones totales a nivel de cuenta, hasta el nivel de los Estados Financieros.</w:t>
            </w:r>
          </w:p>
          <w:p w14:paraId="5705666F" w14:textId="77777777" w:rsidR="007514ED" w:rsidRDefault="007514ED" w:rsidP="00A76168">
            <w:pPr>
              <w:pStyle w:val="Prrafodelista"/>
              <w:numPr>
                <w:ilvl w:val="0"/>
                <w:numId w:val="15"/>
              </w:numPr>
              <w:tabs>
                <w:tab w:val="left" w:pos="877"/>
              </w:tabs>
              <w:suppressAutoHyphens w:val="0"/>
              <w:spacing w:after="0"/>
              <w:ind w:left="877" w:hanging="142"/>
              <w:jc w:val="both"/>
              <w:rPr>
                <w:rFonts w:ascii="Verdana" w:hAnsi="Verdana"/>
                <w:sz w:val="20"/>
                <w:szCs w:val="20"/>
              </w:rPr>
            </w:pPr>
            <w:r>
              <w:rPr>
                <w:rFonts w:ascii="Verdana" w:hAnsi="Verdana"/>
                <w:sz w:val="20"/>
                <w:szCs w:val="20"/>
              </w:rPr>
              <w:t>Evaluar la suma de las incorrecciones totales, incluyendo el efecto neto de incorrecciones no corregidas en los saldos iniciales de utilidades o resultados acumulados.</w:t>
            </w:r>
          </w:p>
          <w:p w14:paraId="0537981B" w14:textId="77777777" w:rsidR="007514ED" w:rsidRDefault="007514ED" w:rsidP="00A76168">
            <w:pPr>
              <w:pStyle w:val="Prrafodelista"/>
              <w:numPr>
                <w:ilvl w:val="0"/>
                <w:numId w:val="15"/>
              </w:numPr>
              <w:tabs>
                <w:tab w:val="left" w:pos="877"/>
              </w:tabs>
              <w:suppressAutoHyphens w:val="0"/>
              <w:spacing w:after="0"/>
              <w:ind w:left="877" w:hanging="142"/>
              <w:jc w:val="both"/>
              <w:rPr>
                <w:rFonts w:ascii="Verdana" w:hAnsi="Verdana"/>
                <w:sz w:val="20"/>
                <w:szCs w:val="20"/>
              </w:rPr>
            </w:pPr>
            <w:r>
              <w:rPr>
                <w:rFonts w:ascii="Verdana" w:hAnsi="Verdana"/>
                <w:sz w:val="20"/>
                <w:szCs w:val="20"/>
              </w:rPr>
              <w:t>Evaluar los resultados de los procedimientos aplicados.</w:t>
            </w:r>
          </w:p>
        </w:tc>
      </w:tr>
      <w:tr w:rsidR="007514ED" w14:paraId="12440423" w14:textId="77777777" w:rsidTr="00A76168">
        <w:tc>
          <w:tcPr>
            <w:tcW w:w="8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FF983" w14:textId="77777777" w:rsidR="007514ED" w:rsidRDefault="007514ED" w:rsidP="00A76168">
            <w:pPr>
              <w:spacing w:after="0"/>
              <w:jc w:val="both"/>
            </w:pPr>
            <w:r>
              <w:rPr>
                <w:rFonts w:ascii="Verdana" w:hAnsi="Verdana"/>
                <w:b/>
                <w:sz w:val="20"/>
                <w:szCs w:val="20"/>
              </w:rPr>
              <w:t xml:space="preserve">D.3. Pruebas de cumplimiento y sustantiva que deberán quedar documentadas: </w:t>
            </w:r>
            <w:r>
              <w:rPr>
                <w:rFonts w:ascii="Verdana" w:hAnsi="Verdana"/>
                <w:sz w:val="20"/>
                <w:szCs w:val="20"/>
              </w:rPr>
              <w:t>En general el AEI deberá remitirse a las normas de auditorías aplicables para determinar cuáles evidencias de Auditoría serán documentadas y cuáles procedimientos mínimos pueden ser aplicados en función a las características o tamaño de la empresa.</w:t>
            </w:r>
          </w:p>
        </w:tc>
      </w:tr>
    </w:tbl>
    <w:p w14:paraId="565F7BC5" w14:textId="77777777" w:rsidR="007514ED" w:rsidRDefault="007514ED" w:rsidP="007514ED">
      <w:pPr>
        <w:rPr>
          <w:rFonts w:ascii="Verdana" w:hAnsi="Verdana"/>
          <w:sz w:val="20"/>
          <w:szCs w:val="20"/>
          <w:lang w:val="es-MX"/>
        </w:rPr>
      </w:pPr>
    </w:p>
    <w:tbl>
      <w:tblPr>
        <w:tblW w:w="8494" w:type="dxa"/>
        <w:tblCellMar>
          <w:left w:w="10" w:type="dxa"/>
          <w:right w:w="10" w:type="dxa"/>
        </w:tblCellMar>
        <w:tblLook w:val="0000" w:firstRow="0" w:lastRow="0" w:firstColumn="0" w:lastColumn="0" w:noHBand="0" w:noVBand="0"/>
      </w:tblPr>
      <w:tblGrid>
        <w:gridCol w:w="2170"/>
        <w:gridCol w:w="4547"/>
        <w:gridCol w:w="1777"/>
      </w:tblGrid>
      <w:tr w:rsidR="007514ED" w14:paraId="3C12D16C" w14:textId="77777777" w:rsidTr="00A76168">
        <w:tc>
          <w:tcPr>
            <w:tcW w:w="21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1C123B" w14:textId="77777777" w:rsidR="007514ED" w:rsidRDefault="007514ED" w:rsidP="00A76168">
            <w:pPr>
              <w:spacing w:after="0"/>
              <w:jc w:val="center"/>
              <w:rPr>
                <w:rFonts w:ascii="Verdana" w:hAnsi="Verdana"/>
                <w:b/>
                <w:i/>
                <w:sz w:val="20"/>
                <w:szCs w:val="20"/>
              </w:rPr>
            </w:pPr>
            <w:r>
              <w:rPr>
                <w:rFonts w:ascii="Verdana" w:hAnsi="Verdana"/>
                <w:b/>
                <w:i/>
                <w:sz w:val="20"/>
                <w:szCs w:val="20"/>
              </w:rPr>
              <w:t>Declaración</w:t>
            </w:r>
          </w:p>
          <w:p w14:paraId="57F416DB" w14:textId="77777777" w:rsidR="007514ED" w:rsidRDefault="007514ED" w:rsidP="00A76168">
            <w:pPr>
              <w:spacing w:after="0"/>
              <w:jc w:val="center"/>
              <w:rPr>
                <w:rFonts w:ascii="Verdana" w:hAnsi="Verdana"/>
                <w:b/>
                <w:i/>
                <w:sz w:val="20"/>
                <w:szCs w:val="20"/>
              </w:rPr>
            </w:pPr>
            <w:r>
              <w:rPr>
                <w:rFonts w:ascii="Verdana" w:hAnsi="Verdana"/>
                <w:b/>
                <w:i/>
                <w:sz w:val="20"/>
                <w:szCs w:val="20"/>
              </w:rPr>
              <w:t>del contribuyente</w:t>
            </w:r>
          </w:p>
        </w:tc>
        <w:tc>
          <w:tcPr>
            <w:tcW w:w="4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1DBCF4" w14:textId="77777777" w:rsidR="007514ED" w:rsidRDefault="007514ED" w:rsidP="00A76168">
            <w:pPr>
              <w:spacing w:after="0"/>
              <w:jc w:val="center"/>
              <w:rPr>
                <w:rFonts w:ascii="Verdana" w:hAnsi="Verdana"/>
                <w:b/>
                <w:i/>
                <w:sz w:val="20"/>
                <w:szCs w:val="20"/>
              </w:rPr>
            </w:pPr>
            <w:r>
              <w:rPr>
                <w:rFonts w:ascii="Verdana" w:hAnsi="Verdana"/>
                <w:b/>
                <w:i/>
                <w:sz w:val="20"/>
                <w:szCs w:val="20"/>
              </w:rPr>
              <w:t>Procedimientos mínimos del auditor externo impositivo</w:t>
            </w:r>
          </w:p>
        </w:tc>
        <w:tc>
          <w:tcPr>
            <w:tcW w:w="1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E6BDF8" w14:textId="77777777" w:rsidR="007514ED" w:rsidRDefault="007514ED" w:rsidP="00A76168">
            <w:pPr>
              <w:spacing w:after="0"/>
              <w:jc w:val="center"/>
              <w:rPr>
                <w:rFonts w:ascii="Verdana" w:hAnsi="Verdana"/>
                <w:b/>
                <w:i/>
                <w:sz w:val="20"/>
                <w:szCs w:val="20"/>
              </w:rPr>
            </w:pPr>
            <w:r>
              <w:rPr>
                <w:rFonts w:ascii="Verdana" w:hAnsi="Verdana"/>
                <w:b/>
                <w:i/>
                <w:sz w:val="20"/>
                <w:szCs w:val="20"/>
              </w:rPr>
              <w:t>Comentarios del auditor externo impositivo</w:t>
            </w:r>
          </w:p>
        </w:tc>
      </w:tr>
      <w:tr w:rsidR="007514ED" w14:paraId="4F19FBED" w14:textId="77777777" w:rsidTr="00A76168">
        <w:tc>
          <w:tcPr>
            <w:tcW w:w="21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8FFAA" w14:textId="77777777" w:rsidR="007514ED" w:rsidRDefault="007514ED" w:rsidP="00A76168">
            <w:pPr>
              <w:pStyle w:val="Prrafodelista"/>
              <w:numPr>
                <w:ilvl w:val="0"/>
                <w:numId w:val="19"/>
              </w:numPr>
              <w:suppressAutoHyphens w:val="0"/>
              <w:spacing w:after="0"/>
              <w:ind w:left="318" w:hanging="284"/>
              <w:textAlignment w:val="auto"/>
            </w:pPr>
            <w:r>
              <w:rPr>
                <w:rFonts w:ascii="Verdana" w:hAnsi="Verdana"/>
                <w:b/>
                <w:i/>
                <w:sz w:val="20"/>
                <w:szCs w:val="20"/>
              </w:rPr>
              <w:t>CONSULTA VINCULANTE</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F805" w14:textId="77777777" w:rsidR="007514ED" w:rsidRDefault="007514ED" w:rsidP="00A76168">
            <w:pPr>
              <w:pStyle w:val="Prrafodelista"/>
              <w:numPr>
                <w:ilvl w:val="0"/>
                <w:numId w:val="23"/>
              </w:numPr>
              <w:suppressAutoHyphens w:val="0"/>
              <w:spacing w:after="0"/>
              <w:ind w:left="407" w:hanging="284"/>
              <w:jc w:val="both"/>
              <w:textAlignment w:val="auto"/>
              <w:rPr>
                <w:rFonts w:ascii="Verdana" w:hAnsi="Verdana"/>
                <w:sz w:val="20"/>
                <w:szCs w:val="20"/>
              </w:rPr>
            </w:pPr>
            <w:r>
              <w:rPr>
                <w:rFonts w:ascii="Verdana" w:hAnsi="Verdana"/>
                <w:sz w:val="20"/>
                <w:szCs w:val="20"/>
              </w:rPr>
              <w:t>Obtención del cuestionario impositivo preparado por la entidad.</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BBACB" w14:textId="77777777" w:rsidR="007514ED" w:rsidRDefault="007514ED" w:rsidP="00A76168">
            <w:pPr>
              <w:spacing w:after="0"/>
              <w:rPr>
                <w:rFonts w:ascii="Verdana" w:hAnsi="Verdana"/>
                <w:b/>
                <w:sz w:val="20"/>
                <w:szCs w:val="20"/>
              </w:rPr>
            </w:pPr>
          </w:p>
        </w:tc>
      </w:tr>
      <w:tr w:rsidR="007514ED" w14:paraId="76A2B01E" w14:textId="77777777" w:rsidTr="00A76168">
        <w:tc>
          <w:tcPr>
            <w:tcW w:w="21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28871" w14:textId="77777777" w:rsidR="007514ED" w:rsidRDefault="007514ED" w:rsidP="00A76168">
            <w:pPr>
              <w:spacing w:after="0"/>
              <w:rPr>
                <w:rFonts w:ascii="Verdana" w:hAnsi="Verdana"/>
                <w:b/>
                <w:sz w:val="20"/>
                <w:szCs w:val="20"/>
              </w:rPr>
            </w:pP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92C9F" w14:textId="77777777" w:rsidR="007514ED" w:rsidRDefault="007514ED" w:rsidP="00A76168">
            <w:pPr>
              <w:pStyle w:val="Prrafodelista"/>
              <w:numPr>
                <w:ilvl w:val="0"/>
                <w:numId w:val="23"/>
              </w:numPr>
              <w:suppressAutoHyphens w:val="0"/>
              <w:spacing w:after="0"/>
              <w:ind w:left="407" w:hanging="284"/>
              <w:jc w:val="both"/>
              <w:textAlignment w:val="auto"/>
              <w:rPr>
                <w:rFonts w:ascii="Verdana" w:hAnsi="Verdana"/>
                <w:sz w:val="20"/>
                <w:szCs w:val="20"/>
              </w:rPr>
            </w:pPr>
            <w:r>
              <w:rPr>
                <w:rFonts w:ascii="Verdana" w:hAnsi="Verdana"/>
                <w:sz w:val="20"/>
                <w:szCs w:val="20"/>
              </w:rPr>
              <w:t>Obtención del 100% de las consultas vinculantes presentadas ante la autoridad fiscal.</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193E0" w14:textId="77777777" w:rsidR="007514ED" w:rsidRDefault="007514ED" w:rsidP="00A76168">
            <w:pPr>
              <w:spacing w:after="0"/>
              <w:rPr>
                <w:rFonts w:ascii="Verdana" w:hAnsi="Verdana"/>
                <w:b/>
                <w:sz w:val="20"/>
                <w:szCs w:val="20"/>
              </w:rPr>
            </w:pPr>
          </w:p>
        </w:tc>
      </w:tr>
      <w:tr w:rsidR="007514ED" w14:paraId="2E9DAF99" w14:textId="77777777" w:rsidTr="00A76168">
        <w:tc>
          <w:tcPr>
            <w:tcW w:w="849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4B747F" w14:textId="77777777" w:rsidR="007514ED" w:rsidRDefault="007514ED" w:rsidP="00A76168">
            <w:pPr>
              <w:spacing w:after="0"/>
              <w:rPr>
                <w:rFonts w:ascii="Verdana" w:hAnsi="Verdana"/>
                <w:b/>
                <w:sz w:val="20"/>
                <w:szCs w:val="20"/>
              </w:rPr>
            </w:pPr>
          </w:p>
          <w:p w14:paraId="1BC100E2" w14:textId="77777777" w:rsidR="007514ED" w:rsidRDefault="007514ED" w:rsidP="00A76168">
            <w:pPr>
              <w:spacing w:after="0"/>
              <w:rPr>
                <w:rFonts w:ascii="Verdana" w:hAnsi="Verdana"/>
                <w:b/>
                <w:i/>
                <w:sz w:val="20"/>
                <w:szCs w:val="20"/>
              </w:rPr>
            </w:pPr>
            <w:r>
              <w:rPr>
                <w:rFonts w:ascii="Verdana" w:hAnsi="Verdana"/>
                <w:b/>
                <w:i/>
                <w:sz w:val="20"/>
                <w:szCs w:val="20"/>
              </w:rPr>
              <w:t>CONCLUSIÓN SOBRE DECLARACIÓN SECCIÓN III) g):</w:t>
            </w:r>
          </w:p>
          <w:p w14:paraId="564BA249" w14:textId="77777777" w:rsidR="007514ED" w:rsidRDefault="007514ED" w:rsidP="00A76168">
            <w:pPr>
              <w:spacing w:after="0"/>
              <w:rPr>
                <w:rFonts w:ascii="Verdana" w:hAnsi="Verdana"/>
                <w:b/>
                <w:sz w:val="20"/>
                <w:szCs w:val="20"/>
              </w:rPr>
            </w:pPr>
          </w:p>
        </w:tc>
      </w:tr>
    </w:tbl>
    <w:p w14:paraId="72665BB1" w14:textId="77777777" w:rsidR="007514ED" w:rsidRDefault="007514ED" w:rsidP="007514ED">
      <w:pPr>
        <w:rPr>
          <w:rFonts w:ascii="Verdana" w:hAnsi="Verdana"/>
          <w:sz w:val="20"/>
          <w:szCs w:val="20"/>
        </w:rPr>
      </w:pPr>
    </w:p>
    <w:tbl>
      <w:tblPr>
        <w:tblW w:w="8494" w:type="dxa"/>
        <w:tblCellMar>
          <w:left w:w="10" w:type="dxa"/>
          <w:right w:w="10" w:type="dxa"/>
        </w:tblCellMar>
        <w:tblLook w:val="0000" w:firstRow="0" w:lastRow="0" w:firstColumn="0" w:lastColumn="0" w:noHBand="0" w:noVBand="0"/>
      </w:tblPr>
      <w:tblGrid>
        <w:gridCol w:w="2830"/>
        <w:gridCol w:w="2848"/>
        <w:gridCol w:w="2816"/>
      </w:tblGrid>
      <w:tr w:rsidR="007514ED" w14:paraId="2403BC9A" w14:textId="77777777" w:rsidTr="00A76168">
        <w:tc>
          <w:tcPr>
            <w:tcW w:w="28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D890B5" w14:textId="77777777" w:rsidR="007514ED" w:rsidRDefault="007514ED" w:rsidP="00A76168">
            <w:pPr>
              <w:spacing w:after="0"/>
              <w:jc w:val="center"/>
              <w:rPr>
                <w:rFonts w:ascii="Verdana" w:hAnsi="Verdana"/>
                <w:b/>
                <w:i/>
                <w:sz w:val="20"/>
                <w:szCs w:val="20"/>
              </w:rPr>
            </w:pPr>
            <w:r>
              <w:rPr>
                <w:rFonts w:ascii="Verdana" w:hAnsi="Verdana"/>
                <w:b/>
                <w:i/>
                <w:sz w:val="20"/>
                <w:szCs w:val="20"/>
              </w:rPr>
              <w:t>Declaración</w:t>
            </w:r>
          </w:p>
          <w:p w14:paraId="1E344FE4" w14:textId="77777777" w:rsidR="007514ED" w:rsidRDefault="007514ED" w:rsidP="00A76168">
            <w:pPr>
              <w:spacing w:after="0"/>
              <w:jc w:val="center"/>
              <w:rPr>
                <w:rFonts w:ascii="Verdana" w:hAnsi="Verdana"/>
                <w:b/>
                <w:i/>
                <w:sz w:val="20"/>
                <w:szCs w:val="20"/>
              </w:rPr>
            </w:pPr>
            <w:r>
              <w:rPr>
                <w:rFonts w:ascii="Verdana" w:hAnsi="Verdana"/>
                <w:b/>
                <w:i/>
                <w:sz w:val="20"/>
                <w:szCs w:val="20"/>
              </w:rPr>
              <w:t>del contribuyente</w:t>
            </w:r>
          </w:p>
        </w:tc>
        <w:tc>
          <w:tcPr>
            <w:tcW w:w="28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E99307" w14:textId="77777777" w:rsidR="007514ED" w:rsidRDefault="007514ED" w:rsidP="00A76168">
            <w:pPr>
              <w:spacing w:after="0"/>
              <w:jc w:val="center"/>
              <w:rPr>
                <w:rFonts w:ascii="Verdana" w:hAnsi="Verdana"/>
                <w:b/>
                <w:i/>
                <w:sz w:val="20"/>
                <w:szCs w:val="20"/>
              </w:rPr>
            </w:pPr>
            <w:r>
              <w:rPr>
                <w:rFonts w:ascii="Verdana" w:hAnsi="Verdana"/>
                <w:b/>
                <w:i/>
                <w:sz w:val="20"/>
                <w:szCs w:val="20"/>
              </w:rPr>
              <w:t>Procedimientos mínimos del auditor externo impositivo</w:t>
            </w:r>
          </w:p>
        </w:tc>
        <w:tc>
          <w:tcPr>
            <w:tcW w:w="28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BA4C09" w14:textId="77777777" w:rsidR="007514ED" w:rsidRDefault="007514ED" w:rsidP="00A76168">
            <w:pPr>
              <w:spacing w:after="0"/>
              <w:jc w:val="center"/>
              <w:rPr>
                <w:rFonts w:ascii="Verdana" w:hAnsi="Verdana"/>
                <w:b/>
                <w:i/>
                <w:sz w:val="20"/>
                <w:szCs w:val="20"/>
              </w:rPr>
            </w:pPr>
            <w:r>
              <w:rPr>
                <w:rFonts w:ascii="Verdana" w:hAnsi="Verdana"/>
                <w:b/>
                <w:i/>
                <w:sz w:val="20"/>
                <w:szCs w:val="20"/>
              </w:rPr>
              <w:t>Comentarios del auditor externo impositivo</w:t>
            </w:r>
          </w:p>
        </w:tc>
      </w:tr>
      <w:tr w:rsidR="007514ED" w14:paraId="3C14DC6A" w14:textId="77777777" w:rsidTr="00A76168">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736CA" w14:textId="77777777" w:rsidR="007514ED" w:rsidRDefault="007514ED" w:rsidP="00A76168">
            <w:pPr>
              <w:pStyle w:val="Prrafodelista"/>
              <w:numPr>
                <w:ilvl w:val="0"/>
                <w:numId w:val="19"/>
              </w:numPr>
              <w:suppressAutoHyphens w:val="0"/>
              <w:spacing w:after="0"/>
              <w:ind w:left="318" w:hanging="284"/>
              <w:textAlignment w:val="auto"/>
              <w:rPr>
                <w:rFonts w:ascii="Verdana" w:hAnsi="Verdana"/>
                <w:b/>
                <w:i/>
                <w:sz w:val="20"/>
                <w:szCs w:val="20"/>
              </w:rPr>
            </w:pPr>
            <w:r>
              <w:rPr>
                <w:rFonts w:ascii="Verdana" w:hAnsi="Verdana"/>
                <w:b/>
                <w:i/>
                <w:sz w:val="20"/>
                <w:szCs w:val="20"/>
              </w:rPr>
              <w:t xml:space="preserve">PRESENTACIONES DE SOLICITUDES DE DEVOLUCIÓN DEL IVA CRÉDITO. </w:t>
            </w:r>
          </w:p>
        </w:tc>
        <w:tc>
          <w:tcPr>
            <w:tcW w:w="2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AADE" w14:textId="77777777" w:rsidR="007514ED" w:rsidRDefault="007514ED" w:rsidP="00A76168">
            <w:pPr>
              <w:spacing w:after="0"/>
              <w:jc w:val="both"/>
              <w:rPr>
                <w:rFonts w:ascii="Verdana" w:hAnsi="Verdana"/>
                <w:sz w:val="20"/>
                <w:szCs w:val="20"/>
              </w:rPr>
            </w:pPr>
            <w:r>
              <w:rPr>
                <w:rFonts w:ascii="Verdana" w:hAnsi="Verdana"/>
                <w:sz w:val="20"/>
                <w:szCs w:val="20"/>
              </w:rPr>
              <w:t>Verificación de la situación de los pedidos de devolución de IVA Crédito presentados en el año y aquellos presentados en periodos fiscales anteriores pendientes de aprobación.</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C510" w14:textId="77777777" w:rsidR="007514ED" w:rsidRDefault="007514ED" w:rsidP="00A76168">
            <w:pPr>
              <w:spacing w:after="0"/>
              <w:rPr>
                <w:rFonts w:ascii="Verdana" w:hAnsi="Verdana"/>
                <w:sz w:val="20"/>
                <w:szCs w:val="20"/>
              </w:rPr>
            </w:pPr>
          </w:p>
        </w:tc>
      </w:tr>
      <w:tr w:rsidR="007514ED" w14:paraId="1909F6B3" w14:textId="77777777" w:rsidTr="00A76168">
        <w:tc>
          <w:tcPr>
            <w:tcW w:w="849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58B40A" w14:textId="77777777" w:rsidR="007514ED" w:rsidRDefault="007514ED" w:rsidP="00A76168">
            <w:pPr>
              <w:spacing w:after="0"/>
              <w:rPr>
                <w:rFonts w:ascii="Verdana" w:hAnsi="Verdana"/>
                <w:b/>
                <w:i/>
                <w:sz w:val="20"/>
                <w:szCs w:val="20"/>
              </w:rPr>
            </w:pPr>
          </w:p>
          <w:p w14:paraId="70FF9BD4" w14:textId="77777777" w:rsidR="007514ED" w:rsidRDefault="007514ED" w:rsidP="00A76168">
            <w:pPr>
              <w:spacing w:after="0"/>
              <w:rPr>
                <w:rFonts w:ascii="Verdana" w:hAnsi="Verdana"/>
                <w:b/>
                <w:i/>
                <w:sz w:val="20"/>
                <w:szCs w:val="20"/>
              </w:rPr>
            </w:pPr>
            <w:r>
              <w:rPr>
                <w:rFonts w:ascii="Verdana" w:hAnsi="Verdana"/>
                <w:b/>
                <w:i/>
                <w:sz w:val="20"/>
                <w:szCs w:val="20"/>
              </w:rPr>
              <w:t xml:space="preserve">CONCLUSIÓN SOBRE DECLARACIÓN SECCIÓN III h) </w:t>
            </w:r>
          </w:p>
        </w:tc>
      </w:tr>
    </w:tbl>
    <w:p w14:paraId="2E49ED0C" w14:textId="77777777" w:rsidR="007514ED" w:rsidRDefault="007514ED" w:rsidP="007514ED">
      <w:pPr>
        <w:rPr>
          <w:rFonts w:ascii="Verdana" w:hAnsi="Verdana"/>
          <w:sz w:val="20"/>
          <w:szCs w:val="20"/>
        </w:rPr>
      </w:pPr>
    </w:p>
    <w:tbl>
      <w:tblPr>
        <w:tblW w:w="8494" w:type="dxa"/>
        <w:tblCellMar>
          <w:left w:w="10" w:type="dxa"/>
          <w:right w:w="10" w:type="dxa"/>
        </w:tblCellMar>
        <w:tblLook w:val="0000" w:firstRow="0" w:lastRow="0" w:firstColumn="0" w:lastColumn="0" w:noHBand="0" w:noVBand="0"/>
      </w:tblPr>
      <w:tblGrid>
        <w:gridCol w:w="2830"/>
        <w:gridCol w:w="2848"/>
        <w:gridCol w:w="2816"/>
      </w:tblGrid>
      <w:tr w:rsidR="007514ED" w14:paraId="49CB07C4" w14:textId="77777777" w:rsidTr="00A76168">
        <w:tc>
          <w:tcPr>
            <w:tcW w:w="28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17ABCA" w14:textId="77777777" w:rsidR="007514ED" w:rsidRDefault="007514ED" w:rsidP="00A76168">
            <w:pPr>
              <w:spacing w:after="0"/>
              <w:jc w:val="center"/>
              <w:rPr>
                <w:rFonts w:ascii="Verdana" w:hAnsi="Verdana"/>
                <w:b/>
                <w:i/>
                <w:sz w:val="20"/>
                <w:szCs w:val="20"/>
              </w:rPr>
            </w:pPr>
            <w:r>
              <w:rPr>
                <w:rFonts w:ascii="Verdana" w:hAnsi="Verdana"/>
                <w:b/>
                <w:i/>
                <w:sz w:val="20"/>
                <w:szCs w:val="20"/>
              </w:rPr>
              <w:lastRenderedPageBreak/>
              <w:t>Declaración</w:t>
            </w:r>
          </w:p>
          <w:p w14:paraId="58265AB2" w14:textId="77777777" w:rsidR="007514ED" w:rsidRDefault="007514ED" w:rsidP="00A76168">
            <w:pPr>
              <w:spacing w:after="0"/>
              <w:jc w:val="center"/>
              <w:rPr>
                <w:rFonts w:ascii="Verdana" w:hAnsi="Verdana"/>
                <w:b/>
                <w:i/>
                <w:sz w:val="20"/>
                <w:szCs w:val="20"/>
              </w:rPr>
            </w:pPr>
            <w:r>
              <w:rPr>
                <w:rFonts w:ascii="Verdana" w:hAnsi="Verdana"/>
                <w:b/>
                <w:i/>
                <w:sz w:val="20"/>
                <w:szCs w:val="20"/>
              </w:rPr>
              <w:t>del contribuyente</w:t>
            </w:r>
          </w:p>
        </w:tc>
        <w:tc>
          <w:tcPr>
            <w:tcW w:w="28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72313C" w14:textId="77777777" w:rsidR="007514ED" w:rsidRDefault="007514ED" w:rsidP="00A76168">
            <w:pPr>
              <w:spacing w:after="0"/>
              <w:jc w:val="center"/>
              <w:rPr>
                <w:rFonts w:ascii="Verdana" w:hAnsi="Verdana"/>
                <w:b/>
                <w:i/>
                <w:sz w:val="20"/>
                <w:szCs w:val="20"/>
              </w:rPr>
            </w:pPr>
            <w:r>
              <w:rPr>
                <w:rFonts w:ascii="Verdana" w:hAnsi="Verdana"/>
                <w:b/>
                <w:i/>
                <w:sz w:val="20"/>
                <w:szCs w:val="20"/>
              </w:rPr>
              <w:t>Procedimientos mínimos del auditor externo impositivo</w:t>
            </w:r>
          </w:p>
        </w:tc>
        <w:tc>
          <w:tcPr>
            <w:tcW w:w="28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D7AB15" w14:textId="77777777" w:rsidR="007514ED" w:rsidRDefault="007514ED" w:rsidP="00A76168">
            <w:pPr>
              <w:spacing w:after="0"/>
              <w:jc w:val="center"/>
              <w:rPr>
                <w:rFonts w:ascii="Verdana" w:hAnsi="Verdana"/>
                <w:b/>
                <w:i/>
                <w:sz w:val="20"/>
                <w:szCs w:val="20"/>
              </w:rPr>
            </w:pPr>
            <w:r>
              <w:rPr>
                <w:rFonts w:ascii="Verdana" w:hAnsi="Verdana"/>
                <w:b/>
                <w:i/>
                <w:sz w:val="20"/>
                <w:szCs w:val="20"/>
              </w:rPr>
              <w:t>Comentarios del auditor externo impositivo</w:t>
            </w:r>
          </w:p>
        </w:tc>
      </w:tr>
      <w:tr w:rsidR="007514ED" w14:paraId="1FBFED21" w14:textId="77777777" w:rsidTr="00A76168">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5BA75" w14:textId="77777777" w:rsidR="007514ED" w:rsidRDefault="007514ED" w:rsidP="00A76168">
            <w:pPr>
              <w:pStyle w:val="Prrafodelista"/>
              <w:numPr>
                <w:ilvl w:val="0"/>
                <w:numId w:val="19"/>
              </w:numPr>
              <w:suppressAutoHyphens w:val="0"/>
              <w:spacing w:after="0"/>
              <w:ind w:left="315" w:hanging="315"/>
              <w:textAlignment w:val="auto"/>
              <w:rPr>
                <w:rFonts w:ascii="Verdana" w:hAnsi="Verdana"/>
                <w:b/>
                <w:i/>
                <w:sz w:val="20"/>
                <w:szCs w:val="20"/>
              </w:rPr>
            </w:pPr>
            <w:r>
              <w:rPr>
                <w:rFonts w:ascii="Verdana" w:hAnsi="Verdana"/>
                <w:b/>
                <w:i/>
                <w:sz w:val="20"/>
                <w:szCs w:val="20"/>
              </w:rPr>
              <w:t>PRESENTACIONES SOBRE AJUSTES DE PRECIOS-AGROEXPORTADOR.</w:t>
            </w:r>
          </w:p>
        </w:tc>
        <w:tc>
          <w:tcPr>
            <w:tcW w:w="2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ED339" w14:textId="77777777" w:rsidR="007514ED" w:rsidRDefault="007514ED" w:rsidP="00A76168">
            <w:pPr>
              <w:pStyle w:val="Prrafodelista"/>
              <w:numPr>
                <w:ilvl w:val="0"/>
                <w:numId w:val="23"/>
              </w:numPr>
              <w:suppressAutoHyphens w:val="0"/>
              <w:spacing w:after="0"/>
              <w:ind w:left="407" w:hanging="284"/>
              <w:jc w:val="both"/>
              <w:textAlignment w:val="auto"/>
              <w:rPr>
                <w:rFonts w:ascii="Verdana" w:hAnsi="Verdana"/>
                <w:sz w:val="20"/>
                <w:szCs w:val="20"/>
              </w:rPr>
            </w:pPr>
            <w:r>
              <w:rPr>
                <w:rFonts w:ascii="Verdana" w:hAnsi="Verdana"/>
                <w:sz w:val="20"/>
                <w:szCs w:val="20"/>
              </w:rPr>
              <w:t>Para el caso de Empresas que se encuentren alcanzadas por la normativa de Ajustes de Precios en las operaciones de exportación, seleccionar como mínimo dos meses en los que se han realizado transacciones relacionadas, y examinar y emitir opinión sobre la razonabilidad del cálculo, analizando para ello, al menos, los siguientes documentos:</w:t>
            </w:r>
          </w:p>
          <w:p w14:paraId="4FFA1ECD" w14:textId="77777777" w:rsidR="007514ED" w:rsidRDefault="007514ED" w:rsidP="00A76168">
            <w:pPr>
              <w:pStyle w:val="Prrafodelista"/>
              <w:numPr>
                <w:ilvl w:val="0"/>
                <w:numId w:val="15"/>
              </w:numPr>
              <w:suppressAutoHyphens w:val="0"/>
              <w:spacing w:after="0"/>
              <w:jc w:val="both"/>
              <w:textAlignment w:val="auto"/>
              <w:rPr>
                <w:rFonts w:ascii="Verdana" w:hAnsi="Verdana"/>
                <w:sz w:val="20"/>
                <w:szCs w:val="20"/>
              </w:rPr>
            </w:pPr>
            <w:r>
              <w:rPr>
                <w:rFonts w:ascii="Verdana" w:hAnsi="Verdana"/>
                <w:sz w:val="20"/>
                <w:szCs w:val="20"/>
              </w:rPr>
              <w:t>Las DD.JJ. de determinación del Ajuste de Precios de exportación.</w:t>
            </w:r>
          </w:p>
          <w:p w14:paraId="497C8A4B" w14:textId="77777777" w:rsidR="007514ED" w:rsidRDefault="007514ED" w:rsidP="00A76168">
            <w:pPr>
              <w:pStyle w:val="Prrafodelista"/>
              <w:numPr>
                <w:ilvl w:val="0"/>
                <w:numId w:val="15"/>
              </w:numPr>
              <w:suppressAutoHyphens w:val="0"/>
              <w:spacing w:after="0"/>
              <w:jc w:val="both"/>
              <w:textAlignment w:val="auto"/>
              <w:rPr>
                <w:rFonts w:ascii="Verdana" w:hAnsi="Verdana"/>
                <w:sz w:val="20"/>
                <w:szCs w:val="20"/>
              </w:rPr>
            </w:pPr>
            <w:r>
              <w:rPr>
                <w:rFonts w:ascii="Verdana" w:hAnsi="Verdana"/>
                <w:sz w:val="20"/>
                <w:szCs w:val="20"/>
              </w:rPr>
              <w:t>Los Despachos de Exportación, facturas y registros contables.</w:t>
            </w:r>
          </w:p>
          <w:p w14:paraId="49D247B2" w14:textId="77777777" w:rsidR="007514ED" w:rsidRDefault="007514ED" w:rsidP="00A76168">
            <w:pPr>
              <w:spacing w:after="0"/>
              <w:jc w:val="both"/>
              <w:rPr>
                <w:rFonts w:ascii="Verdana" w:hAnsi="Verdana"/>
                <w:sz w:val="20"/>
                <w:szCs w:val="20"/>
              </w:rPr>
            </w:pPr>
          </w:p>
          <w:p w14:paraId="23155973" w14:textId="77777777" w:rsidR="007514ED" w:rsidRDefault="007514ED" w:rsidP="00A76168">
            <w:pPr>
              <w:pStyle w:val="Prrafodelista"/>
              <w:numPr>
                <w:ilvl w:val="0"/>
                <w:numId w:val="23"/>
              </w:numPr>
              <w:suppressAutoHyphens w:val="0"/>
              <w:spacing w:after="0"/>
              <w:ind w:left="407" w:hanging="284"/>
              <w:jc w:val="both"/>
              <w:textAlignment w:val="auto"/>
              <w:rPr>
                <w:rFonts w:ascii="Verdana" w:hAnsi="Verdana"/>
                <w:sz w:val="20"/>
                <w:szCs w:val="20"/>
              </w:rPr>
            </w:pPr>
            <w:r>
              <w:rPr>
                <w:rFonts w:ascii="Verdana" w:hAnsi="Verdana"/>
                <w:sz w:val="20"/>
                <w:szCs w:val="20"/>
              </w:rPr>
              <w:t>Cruzar   las   exportaciones   respaldadas   en   los   despachos, con   las consignadas en las declaraciones juradas informativas de los períodos fiscales   seleccionados   para   esta   revisión   y, contrastar   los   montos respectivos con los consignados en las DD.JJ. del IVA.</w:t>
            </w:r>
          </w:p>
          <w:p w14:paraId="051545D5" w14:textId="77777777" w:rsidR="007514ED" w:rsidRDefault="007514ED" w:rsidP="00A76168">
            <w:pPr>
              <w:pStyle w:val="Prrafodelista"/>
              <w:numPr>
                <w:ilvl w:val="0"/>
                <w:numId w:val="23"/>
              </w:numPr>
              <w:suppressAutoHyphens w:val="0"/>
              <w:spacing w:after="0"/>
              <w:ind w:left="407" w:hanging="284"/>
              <w:jc w:val="both"/>
              <w:textAlignment w:val="auto"/>
              <w:rPr>
                <w:rFonts w:ascii="Verdana" w:hAnsi="Verdana"/>
                <w:sz w:val="20"/>
                <w:szCs w:val="20"/>
              </w:rPr>
            </w:pPr>
            <w:r>
              <w:rPr>
                <w:rFonts w:ascii="Verdana" w:hAnsi="Verdana"/>
                <w:sz w:val="20"/>
                <w:szCs w:val="20"/>
              </w:rPr>
              <w:t xml:space="preserve">Analizar selectivamente la documentación y los registros contables de los distintos componentes de los costos considerados, para satisfacerse de que los mismos sean razonables y necesarios para </w:t>
            </w:r>
            <w:r>
              <w:rPr>
                <w:rFonts w:ascii="Verdana" w:hAnsi="Verdana"/>
                <w:sz w:val="20"/>
                <w:szCs w:val="20"/>
              </w:rPr>
              <w:lastRenderedPageBreak/>
              <w:t>concretar las exportaciones realizadas. La muestra deberá abarcar como mínimo los 5 mayores montos exportados, o el 60% del total de exportaciones realizadas por la empresa en el ejercicio fiscal que está siendo auditado, verificando que se haya cumplido estrictamente lo dispuesto en la normativa vigente.</w:t>
            </w:r>
          </w:p>
          <w:p w14:paraId="1C24A092" w14:textId="77777777" w:rsidR="007514ED" w:rsidRDefault="007514ED" w:rsidP="00A76168">
            <w:pPr>
              <w:pStyle w:val="Prrafodelista"/>
              <w:suppressAutoHyphens w:val="0"/>
              <w:spacing w:after="0"/>
              <w:jc w:val="both"/>
              <w:textAlignment w:val="auto"/>
              <w:rPr>
                <w:rFonts w:ascii="Verdana" w:hAnsi="Verdana"/>
                <w:sz w:val="20"/>
                <w:szCs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D09D" w14:textId="77777777" w:rsidR="007514ED" w:rsidRDefault="007514ED" w:rsidP="00A76168">
            <w:pPr>
              <w:spacing w:after="0"/>
              <w:rPr>
                <w:rFonts w:ascii="Verdana" w:hAnsi="Verdana"/>
                <w:sz w:val="20"/>
                <w:szCs w:val="20"/>
              </w:rPr>
            </w:pPr>
          </w:p>
        </w:tc>
      </w:tr>
      <w:tr w:rsidR="007514ED" w14:paraId="06880520" w14:textId="77777777" w:rsidTr="00A76168">
        <w:tc>
          <w:tcPr>
            <w:tcW w:w="849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0F8D984" w14:textId="77777777" w:rsidR="007514ED" w:rsidRDefault="007514ED" w:rsidP="00A76168">
            <w:pPr>
              <w:spacing w:after="0"/>
              <w:rPr>
                <w:rFonts w:ascii="Verdana" w:hAnsi="Verdana"/>
                <w:b/>
                <w:i/>
                <w:sz w:val="20"/>
                <w:szCs w:val="20"/>
              </w:rPr>
            </w:pPr>
          </w:p>
          <w:p w14:paraId="05BD5E38" w14:textId="77777777" w:rsidR="007514ED" w:rsidRDefault="007514ED" w:rsidP="00A76168">
            <w:pPr>
              <w:spacing w:after="0"/>
              <w:rPr>
                <w:rFonts w:ascii="Verdana" w:hAnsi="Verdana"/>
                <w:b/>
                <w:i/>
                <w:sz w:val="20"/>
                <w:szCs w:val="20"/>
              </w:rPr>
            </w:pPr>
            <w:r>
              <w:rPr>
                <w:rFonts w:ascii="Verdana" w:hAnsi="Verdana"/>
                <w:b/>
                <w:i/>
                <w:sz w:val="20"/>
                <w:szCs w:val="20"/>
              </w:rPr>
              <w:t>CONCLUSIÓN SOBRE DECLARACIÓN SECCIÓN III i)</w:t>
            </w:r>
          </w:p>
          <w:p w14:paraId="4CD445D6" w14:textId="77777777" w:rsidR="007514ED" w:rsidRDefault="007514ED" w:rsidP="00A76168">
            <w:pPr>
              <w:spacing w:after="0"/>
              <w:rPr>
                <w:rFonts w:ascii="Verdana" w:hAnsi="Verdana"/>
                <w:b/>
                <w:i/>
                <w:sz w:val="20"/>
                <w:szCs w:val="20"/>
              </w:rPr>
            </w:pPr>
          </w:p>
        </w:tc>
      </w:tr>
    </w:tbl>
    <w:p w14:paraId="2B39630F" w14:textId="77777777" w:rsidR="007514ED" w:rsidRDefault="007514ED" w:rsidP="007514ED">
      <w:pPr>
        <w:rPr>
          <w:rFonts w:ascii="Verdana" w:hAnsi="Verdana"/>
          <w:b/>
          <w:sz w:val="20"/>
          <w:szCs w:val="20"/>
        </w:rPr>
      </w:pPr>
    </w:p>
    <w:p w14:paraId="539A0666" w14:textId="77777777" w:rsidR="007514ED" w:rsidRDefault="007514ED" w:rsidP="007514ED">
      <w:pPr>
        <w:rPr>
          <w:rFonts w:ascii="Verdana" w:hAnsi="Verdana"/>
          <w:b/>
          <w:sz w:val="20"/>
          <w:szCs w:val="20"/>
        </w:rPr>
      </w:pPr>
      <w:r>
        <w:rPr>
          <w:rFonts w:ascii="Verdana" w:hAnsi="Verdana"/>
          <w:b/>
          <w:sz w:val="20"/>
          <w:szCs w:val="20"/>
        </w:rPr>
        <w:t>C) PROCEDIMIENTO SOBRE SECCIÓN IV CONTROVERSIA EN SEDE ADMINISTRATIVA Y LITIGIOS CON LA AUTORIDAD FISCAL.</w:t>
      </w:r>
    </w:p>
    <w:tbl>
      <w:tblPr>
        <w:tblW w:w="8494" w:type="dxa"/>
        <w:tblCellMar>
          <w:left w:w="10" w:type="dxa"/>
          <w:right w:w="10" w:type="dxa"/>
        </w:tblCellMar>
        <w:tblLook w:val="0000" w:firstRow="0" w:lastRow="0" w:firstColumn="0" w:lastColumn="0" w:noHBand="0" w:noVBand="0"/>
      </w:tblPr>
      <w:tblGrid>
        <w:gridCol w:w="2854"/>
        <w:gridCol w:w="2837"/>
        <w:gridCol w:w="2803"/>
      </w:tblGrid>
      <w:tr w:rsidR="007514ED" w14:paraId="6E84E1DC" w14:textId="77777777" w:rsidTr="00A76168">
        <w:tc>
          <w:tcPr>
            <w:tcW w:w="2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F449A0" w14:textId="77777777" w:rsidR="007514ED" w:rsidRDefault="007514ED" w:rsidP="00A76168">
            <w:pPr>
              <w:spacing w:after="0"/>
              <w:jc w:val="center"/>
              <w:rPr>
                <w:rFonts w:ascii="Verdana" w:hAnsi="Verdana"/>
                <w:b/>
                <w:i/>
                <w:sz w:val="20"/>
                <w:szCs w:val="20"/>
              </w:rPr>
            </w:pPr>
            <w:r>
              <w:rPr>
                <w:rFonts w:ascii="Verdana" w:hAnsi="Verdana"/>
                <w:b/>
                <w:i/>
                <w:sz w:val="20"/>
                <w:szCs w:val="20"/>
              </w:rPr>
              <w:t>Declaración</w:t>
            </w:r>
          </w:p>
          <w:p w14:paraId="74B95F68" w14:textId="77777777" w:rsidR="007514ED" w:rsidRDefault="007514ED" w:rsidP="00A76168">
            <w:pPr>
              <w:spacing w:after="0"/>
              <w:jc w:val="center"/>
              <w:rPr>
                <w:rFonts w:ascii="Verdana" w:hAnsi="Verdana"/>
                <w:b/>
                <w:i/>
                <w:sz w:val="20"/>
                <w:szCs w:val="20"/>
              </w:rPr>
            </w:pPr>
            <w:r>
              <w:rPr>
                <w:rFonts w:ascii="Verdana" w:hAnsi="Verdana"/>
                <w:b/>
                <w:i/>
                <w:sz w:val="20"/>
                <w:szCs w:val="20"/>
              </w:rPr>
              <w:t>del contribuyente</w:t>
            </w:r>
          </w:p>
        </w:tc>
        <w:tc>
          <w:tcPr>
            <w:tcW w:w="28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8E0249" w14:textId="77777777" w:rsidR="007514ED" w:rsidRDefault="007514ED" w:rsidP="00A76168">
            <w:pPr>
              <w:spacing w:after="0"/>
              <w:jc w:val="center"/>
              <w:rPr>
                <w:rFonts w:ascii="Verdana" w:hAnsi="Verdana"/>
                <w:b/>
                <w:i/>
                <w:sz w:val="20"/>
                <w:szCs w:val="20"/>
              </w:rPr>
            </w:pPr>
            <w:r>
              <w:rPr>
                <w:rFonts w:ascii="Verdana" w:hAnsi="Verdana"/>
                <w:b/>
                <w:i/>
                <w:sz w:val="20"/>
                <w:szCs w:val="20"/>
              </w:rPr>
              <w:t>Procedimientos mínimos del auditor externo impositivo</w:t>
            </w:r>
          </w:p>
        </w:tc>
        <w:tc>
          <w:tcPr>
            <w:tcW w:w="28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FA5468" w14:textId="77777777" w:rsidR="007514ED" w:rsidRDefault="007514ED" w:rsidP="00A76168">
            <w:pPr>
              <w:spacing w:after="0"/>
              <w:jc w:val="center"/>
              <w:rPr>
                <w:rFonts w:ascii="Verdana" w:hAnsi="Verdana"/>
                <w:b/>
                <w:i/>
                <w:sz w:val="20"/>
                <w:szCs w:val="20"/>
              </w:rPr>
            </w:pPr>
            <w:r>
              <w:rPr>
                <w:rFonts w:ascii="Verdana" w:hAnsi="Verdana"/>
                <w:b/>
                <w:i/>
                <w:sz w:val="20"/>
                <w:szCs w:val="20"/>
              </w:rPr>
              <w:t>Comentarios del auditor externo impositivo</w:t>
            </w:r>
          </w:p>
        </w:tc>
      </w:tr>
      <w:tr w:rsidR="007514ED" w14:paraId="4FA613D1" w14:textId="77777777" w:rsidTr="00A76168">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9AB15" w14:textId="77777777" w:rsidR="007514ED" w:rsidRDefault="007514ED" w:rsidP="00A76168">
            <w:pPr>
              <w:pStyle w:val="Prrafodelista"/>
              <w:spacing w:after="0"/>
              <w:textAlignment w:val="auto"/>
              <w:rPr>
                <w:rFonts w:ascii="Verdana" w:hAnsi="Verdana"/>
                <w:b/>
                <w:i/>
                <w:sz w:val="20"/>
                <w:szCs w:val="20"/>
              </w:rPr>
            </w:pPr>
            <w:r>
              <w:rPr>
                <w:rFonts w:ascii="Verdana" w:hAnsi="Verdana"/>
                <w:b/>
                <w:i/>
                <w:sz w:val="20"/>
                <w:szCs w:val="20"/>
              </w:rPr>
              <w:t>SECCIÓN IV</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2FB4" w14:textId="77777777" w:rsidR="007514ED" w:rsidRDefault="007514ED" w:rsidP="00A76168">
            <w:pPr>
              <w:pStyle w:val="Prrafodelista"/>
              <w:numPr>
                <w:ilvl w:val="0"/>
                <w:numId w:val="23"/>
              </w:numPr>
              <w:suppressAutoHyphens w:val="0"/>
              <w:spacing w:after="0"/>
              <w:ind w:left="407" w:hanging="284"/>
              <w:jc w:val="both"/>
              <w:textAlignment w:val="auto"/>
              <w:rPr>
                <w:rFonts w:ascii="Verdana" w:hAnsi="Verdana"/>
                <w:sz w:val="20"/>
                <w:szCs w:val="20"/>
              </w:rPr>
            </w:pPr>
            <w:r>
              <w:rPr>
                <w:rFonts w:ascii="Verdana" w:hAnsi="Verdana"/>
                <w:sz w:val="20"/>
                <w:szCs w:val="20"/>
              </w:rPr>
              <w:t>Verificación de las controversias y litigios con la autoridad fiscal.</w:t>
            </w:r>
          </w:p>
        </w:tc>
        <w:tc>
          <w:tcPr>
            <w:tcW w:w="2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D599" w14:textId="77777777" w:rsidR="007514ED" w:rsidRDefault="007514ED" w:rsidP="00A76168">
            <w:pPr>
              <w:spacing w:after="0"/>
              <w:rPr>
                <w:rFonts w:ascii="Verdana" w:hAnsi="Verdana"/>
                <w:sz w:val="20"/>
                <w:szCs w:val="20"/>
              </w:rPr>
            </w:pPr>
          </w:p>
        </w:tc>
      </w:tr>
      <w:tr w:rsidR="007514ED" w14:paraId="5A1245BD" w14:textId="77777777" w:rsidTr="00A76168">
        <w:tc>
          <w:tcPr>
            <w:tcW w:w="84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30C79" w14:textId="77777777" w:rsidR="007514ED" w:rsidRDefault="007514ED" w:rsidP="00A76168">
            <w:pPr>
              <w:spacing w:after="0"/>
              <w:rPr>
                <w:rFonts w:ascii="Verdana" w:hAnsi="Verdana"/>
                <w:b/>
                <w:i/>
                <w:sz w:val="20"/>
                <w:szCs w:val="20"/>
              </w:rPr>
            </w:pPr>
            <w:r>
              <w:rPr>
                <w:rFonts w:ascii="Verdana" w:hAnsi="Verdana"/>
                <w:b/>
                <w:i/>
                <w:sz w:val="20"/>
                <w:szCs w:val="20"/>
              </w:rPr>
              <w:t>CONCLUSIÓN SOBRE DECLARACIÓN SECCIÓN IV</w:t>
            </w:r>
          </w:p>
        </w:tc>
      </w:tr>
    </w:tbl>
    <w:p w14:paraId="0A0A3DF4" w14:textId="77777777" w:rsidR="007514ED" w:rsidRDefault="007514ED" w:rsidP="007514ED">
      <w:pPr>
        <w:rPr>
          <w:rFonts w:ascii="Verdana" w:hAnsi="Verdana"/>
          <w:b/>
          <w:sz w:val="20"/>
          <w:szCs w:val="20"/>
        </w:rPr>
      </w:pPr>
    </w:p>
    <w:p w14:paraId="45F76865" w14:textId="77777777" w:rsidR="007514ED" w:rsidRDefault="007514ED" w:rsidP="007514ED">
      <w:pPr>
        <w:rPr>
          <w:rFonts w:ascii="Verdana" w:hAnsi="Verdana"/>
          <w:b/>
          <w:sz w:val="20"/>
          <w:szCs w:val="20"/>
        </w:rPr>
      </w:pPr>
      <w:r>
        <w:rPr>
          <w:rFonts w:ascii="Verdana" w:hAnsi="Verdana"/>
          <w:b/>
          <w:sz w:val="20"/>
          <w:szCs w:val="20"/>
        </w:rPr>
        <w:t>D) PROCEDIMIENTO SOBRE SECCIÓN V CUADRO DE DEPRECIACIÓN DE LOS BIENES DEL ACTIVO FIJO</w:t>
      </w:r>
    </w:p>
    <w:tbl>
      <w:tblPr>
        <w:tblW w:w="8494" w:type="dxa"/>
        <w:tblCellMar>
          <w:left w:w="10" w:type="dxa"/>
          <w:right w:w="10" w:type="dxa"/>
        </w:tblCellMar>
        <w:tblLook w:val="0000" w:firstRow="0" w:lastRow="0" w:firstColumn="0" w:lastColumn="0" w:noHBand="0" w:noVBand="0"/>
      </w:tblPr>
      <w:tblGrid>
        <w:gridCol w:w="2830"/>
        <w:gridCol w:w="2848"/>
        <w:gridCol w:w="2816"/>
      </w:tblGrid>
      <w:tr w:rsidR="007514ED" w14:paraId="4EC78AAC" w14:textId="77777777" w:rsidTr="00A76168">
        <w:tc>
          <w:tcPr>
            <w:tcW w:w="28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6CD1B8" w14:textId="77777777" w:rsidR="007514ED" w:rsidRDefault="007514ED" w:rsidP="00A76168">
            <w:pPr>
              <w:spacing w:after="0"/>
              <w:jc w:val="center"/>
              <w:rPr>
                <w:rFonts w:ascii="Verdana" w:hAnsi="Verdana"/>
                <w:b/>
                <w:i/>
                <w:sz w:val="20"/>
                <w:szCs w:val="20"/>
              </w:rPr>
            </w:pPr>
            <w:r>
              <w:rPr>
                <w:rFonts w:ascii="Verdana" w:hAnsi="Verdana"/>
                <w:b/>
                <w:i/>
                <w:sz w:val="20"/>
                <w:szCs w:val="20"/>
              </w:rPr>
              <w:t>Declaración</w:t>
            </w:r>
          </w:p>
          <w:p w14:paraId="4CB65051" w14:textId="77777777" w:rsidR="007514ED" w:rsidRDefault="007514ED" w:rsidP="00A76168">
            <w:pPr>
              <w:spacing w:after="0"/>
              <w:jc w:val="center"/>
              <w:rPr>
                <w:rFonts w:ascii="Verdana" w:hAnsi="Verdana"/>
                <w:b/>
                <w:i/>
                <w:sz w:val="20"/>
                <w:szCs w:val="20"/>
              </w:rPr>
            </w:pPr>
            <w:r>
              <w:rPr>
                <w:rFonts w:ascii="Verdana" w:hAnsi="Verdana"/>
                <w:b/>
                <w:i/>
                <w:sz w:val="20"/>
                <w:szCs w:val="20"/>
              </w:rPr>
              <w:t>del contribuyente</w:t>
            </w:r>
          </w:p>
        </w:tc>
        <w:tc>
          <w:tcPr>
            <w:tcW w:w="28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34106A" w14:textId="77777777" w:rsidR="007514ED" w:rsidRDefault="007514ED" w:rsidP="00A76168">
            <w:pPr>
              <w:spacing w:after="0"/>
              <w:jc w:val="center"/>
              <w:rPr>
                <w:rFonts w:ascii="Verdana" w:hAnsi="Verdana"/>
                <w:b/>
                <w:i/>
                <w:sz w:val="20"/>
                <w:szCs w:val="20"/>
              </w:rPr>
            </w:pPr>
            <w:r>
              <w:rPr>
                <w:rFonts w:ascii="Verdana" w:hAnsi="Verdana"/>
                <w:b/>
                <w:i/>
                <w:sz w:val="20"/>
                <w:szCs w:val="20"/>
              </w:rPr>
              <w:t>Procedimientos mínimos del auditor externo impositivo</w:t>
            </w:r>
          </w:p>
        </w:tc>
        <w:tc>
          <w:tcPr>
            <w:tcW w:w="28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6675F2" w14:textId="77777777" w:rsidR="007514ED" w:rsidRDefault="007514ED" w:rsidP="00A76168">
            <w:pPr>
              <w:spacing w:after="0"/>
              <w:jc w:val="center"/>
              <w:rPr>
                <w:rFonts w:ascii="Verdana" w:hAnsi="Verdana"/>
                <w:b/>
                <w:i/>
                <w:sz w:val="20"/>
                <w:szCs w:val="20"/>
              </w:rPr>
            </w:pPr>
            <w:r>
              <w:rPr>
                <w:rFonts w:ascii="Verdana" w:hAnsi="Verdana"/>
                <w:b/>
                <w:i/>
                <w:sz w:val="20"/>
                <w:szCs w:val="20"/>
              </w:rPr>
              <w:t>Comentarios del auditor externo impositivo</w:t>
            </w:r>
          </w:p>
        </w:tc>
      </w:tr>
      <w:tr w:rsidR="007514ED" w14:paraId="01DF9EC2" w14:textId="77777777" w:rsidTr="00A76168">
        <w:trPr>
          <w:trHeight w:val="41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FC671" w14:textId="77777777" w:rsidR="007514ED" w:rsidRDefault="007514ED" w:rsidP="00A76168">
            <w:pPr>
              <w:spacing w:after="0"/>
              <w:jc w:val="center"/>
              <w:rPr>
                <w:rFonts w:ascii="Verdana" w:hAnsi="Verdana"/>
                <w:b/>
                <w:i/>
                <w:sz w:val="20"/>
                <w:szCs w:val="20"/>
              </w:rPr>
            </w:pPr>
            <w:r>
              <w:rPr>
                <w:rFonts w:ascii="Verdana" w:hAnsi="Verdana"/>
                <w:b/>
                <w:i/>
                <w:sz w:val="20"/>
                <w:szCs w:val="20"/>
              </w:rPr>
              <w:t>SECCIÓN V</w:t>
            </w:r>
          </w:p>
        </w:tc>
        <w:tc>
          <w:tcPr>
            <w:tcW w:w="2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CD4B6" w14:textId="77777777" w:rsidR="007514ED" w:rsidRDefault="007514ED" w:rsidP="00A76168">
            <w:pPr>
              <w:pStyle w:val="Prrafodelista"/>
              <w:numPr>
                <w:ilvl w:val="0"/>
                <w:numId w:val="23"/>
              </w:numPr>
              <w:suppressAutoHyphens w:val="0"/>
              <w:spacing w:after="0"/>
              <w:ind w:left="407" w:hanging="284"/>
              <w:jc w:val="both"/>
              <w:textAlignment w:val="auto"/>
            </w:pPr>
            <w:r>
              <w:rPr>
                <w:rFonts w:ascii="Verdana" w:hAnsi="Verdana"/>
                <w:sz w:val="20"/>
                <w:szCs w:val="20"/>
              </w:rPr>
              <w:t>Verificación matemática del cuadro depreciación de los bienes del activo fijo.</w:t>
            </w:r>
          </w:p>
          <w:p w14:paraId="45492707" w14:textId="77777777" w:rsidR="007514ED" w:rsidRDefault="007514ED" w:rsidP="00A76168">
            <w:pPr>
              <w:pStyle w:val="Prrafodelista"/>
              <w:numPr>
                <w:ilvl w:val="0"/>
                <w:numId w:val="23"/>
              </w:numPr>
              <w:suppressAutoHyphens w:val="0"/>
              <w:spacing w:after="0"/>
              <w:ind w:left="407" w:hanging="284"/>
              <w:jc w:val="both"/>
              <w:textAlignment w:val="auto"/>
            </w:pPr>
            <w:r>
              <w:rPr>
                <w:rFonts w:ascii="Verdana" w:hAnsi="Verdana"/>
                <w:sz w:val="20"/>
                <w:szCs w:val="20"/>
              </w:rPr>
              <w:t xml:space="preserve">Verificación del cargo contra resultados del ejercicio, de la depreciación surgida a partir de dicho cuadro de depreciación de los bienes del activo fijo, a los efectos de la </w:t>
            </w:r>
            <w:r>
              <w:rPr>
                <w:rFonts w:ascii="Verdana" w:hAnsi="Verdana"/>
                <w:sz w:val="20"/>
                <w:szCs w:val="20"/>
              </w:rPr>
              <w:lastRenderedPageBreak/>
              <w:t xml:space="preserve">liquidación del </w:t>
            </w:r>
            <w:r>
              <w:rPr>
                <w:rFonts w:ascii="Verdana" w:hAnsi="Verdana"/>
                <w:b/>
                <w:sz w:val="20"/>
                <w:szCs w:val="20"/>
              </w:rPr>
              <w:t>IRE GENERAL</w:t>
            </w:r>
            <w:r>
              <w:rPr>
                <w:rFonts w:ascii="Verdana" w:hAnsi="Verdana"/>
                <w:sz w:val="20"/>
                <w:szCs w:val="20"/>
              </w:rPr>
              <w:t>.</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B1A60" w14:textId="77777777" w:rsidR="007514ED" w:rsidRDefault="007514ED" w:rsidP="00A76168">
            <w:pPr>
              <w:spacing w:after="0"/>
              <w:rPr>
                <w:rFonts w:ascii="Verdana" w:hAnsi="Verdana"/>
                <w:b/>
                <w:sz w:val="20"/>
                <w:szCs w:val="20"/>
              </w:rPr>
            </w:pPr>
          </w:p>
        </w:tc>
      </w:tr>
      <w:tr w:rsidR="007514ED" w14:paraId="013FB9AD" w14:textId="77777777" w:rsidTr="00A76168">
        <w:tc>
          <w:tcPr>
            <w:tcW w:w="8494" w:type="dxa"/>
            <w:gridSpan w:val="3"/>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7ADA2FB2" w14:textId="77777777" w:rsidR="007514ED" w:rsidRDefault="007514ED" w:rsidP="00A76168">
            <w:pPr>
              <w:spacing w:after="0"/>
              <w:rPr>
                <w:rFonts w:ascii="Verdana" w:hAnsi="Verdana"/>
                <w:sz w:val="20"/>
                <w:szCs w:val="20"/>
              </w:rPr>
            </w:pPr>
          </w:p>
          <w:p w14:paraId="1F64BADA" w14:textId="77777777" w:rsidR="007514ED" w:rsidRDefault="007514ED" w:rsidP="00A76168">
            <w:pPr>
              <w:spacing w:after="0"/>
              <w:rPr>
                <w:rFonts w:ascii="Verdana" w:hAnsi="Verdana"/>
                <w:b/>
                <w:sz w:val="20"/>
                <w:szCs w:val="20"/>
              </w:rPr>
            </w:pPr>
            <w:r>
              <w:rPr>
                <w:rFonts w:ascii="Verdana" w:hAnsi="Verdana"/>
                <w:b/>
                <w:sz w:val="20"/>
                <w:szCs w:val="20"/>
              </w:rPr>
              <w:t>CONCLUSIÓN SOBRE DECLARACIÓN SECCIÓN V</w:t>
            </w:r>
          </w:p>
          <w:p w14:paraId="7660F90F" w14:textId="77777777" w:rsidR="007514ED" w:rsidRDefault="007514ED" w:rsidP="00A76168">
            <w:pPr>
              <w:spacing w:after="0"/>
              <w:rPr>
                <w:rFonts w:ascii="Verdana" w:hAnsi="Verdana"/>
                <w:b/>
                <w:sz w:val="20"/>
                <w:szCs w:val="20"/>
              </w:rPr>
            </w:pPr>
          </w:p>
        </w:tc>
      </w:tr>
    </w:tbl>
    <w:p w14:paraId="04C2D3D4" w14:textId="77777777" w:rsidR="007514ED" w:rsidRDefault="007514ED" w:rsidP="007514ED">
      <w:pPr>
        <w:rPr>
          <w:rFonts w:ascii="Verdana" w:hAnsi="Verdana"/>
          <w:b/>
          <w:sz w:val="20"/>
          <w:szCs w:val="20"/>
        </w:rPr>
      </w:pPr>
    </w:p>
    <w:p w14:paraId="4145256A" w14:textId="77777777" w:rsidR="007514ED" w:rsidRDefault="007514ED" w:rsidP="007514ED">
      <w:pPr>
        <w:jc w:val="center"/>
        <w:rPr>
          <w:rFonts w:ascii="Verdana" w:hAnsi="Verdana"/>
          <w:b/>
          <w:sz w:val="20"/>
          <w:szCs w:val="20"/>
        </w:rPr>
      </w:pPr>
      <w:r>
        <w:rPr>
          <w:rFonts w:ascii="Verdana" w:hAnsi="Verdana"/>
          <w:b/>
          <w:sz w:val="20"/>
          <w:szCs w:val="20"/>
        </w:rPr>
        <w:t>ANEXO III</w:t>
      </w:r>
    </w:p>
    <w:p w14:paraId="14B917BA" w14:textId="77777777" w:rsidR="007514ED" w:rsidRDefault="007514ED" w:rsidP="007514ED">
      <w:pPr>
        <w:rPr>
          <w:rFonts w:ascii="Verdana" w:hAnsi="Verdana"/>
          <w:sz w:val="20"/>
          <w:szCs w:val="20"/>
        </w:rPr>
      </w:pPr>
      <w:r>
        <w:rPr>
          <w:rFonts w:ascii="Verdana" w:hAnsi="Verdana"/>
          <w:sz w:val="20"/>
          <w:szCs w:val="20"/>
        </w:rPr>
        <w:t>ALCANCE SOBRE LOS PROCEDIMIENTOS DEL AUDITOR EXTERNO IMPOSITIVO</w:t>
      </w:r>
    </w:p>
    <w:p w14:paraId="1BD00859" w14:textId="77777777" w:rsidR="007514ED" w:rsidRDefault="007514ED" w:rsidP="007514ED">
      <w:pPr>
        <w:pStyle w:val="Prrafodelista"/>
        <w:numPr>
          <w:ilvl w:val="0"/>
          <w:numId w:val="25"/>
        </w:numPr>
        <w:suppressAutoHyphens w:val="0"/>
        <w:textAlignment w:val="auto"/>
        <w:rPr>
          <w:rFonts w:ascii="Verdana" w:hAnsi="Verdana"/>
          <w:sz w:val="20"/>
          <w:szCs w:val="20"/>
        </w:rPr>
      </w:pPr>
      <w:r>
        <w:rPr>
          <w:rFonts w:ascii="Verdana" w:hAnsi="Verdana"/>
          <w:sz w:val="20"/>
          <w:szCs w:val="20"/>
        </w:rPr>
        <w:t>ALCANCE PROCEDIMIENTOS SOBRE SECCIÓN II DECLARACIONES JURADAS Y PAGOS DE RETENCIONES</w:t>
      </w:r>
    </w:p>
    <w:tbl>
      <w:tblPr>
        <w:tblW w:w="8206" w:type="dxa"/>
        <w:tblInd w:w="720" w:type="dxa"/>
        <w:tblCellMar>
          <w:left w:w="10" w:type="dxa"/>
          <w:right w:w="10" w:type="dxa"/>
        </w:tblCellMar>
        <w:tblLook w:val="0000" w:firstRow="0" w:lastRow="0" w:firstColumn="0" w:lastColumn="0" w:noHBand="0" w:noVBand="0"/>
      </w:tblPr>
      <w:tblGrid>
        <w:gridCol w:w="3540"/>
        <w:gridCol w:w="1208"/>
        <w:gridCol w:w="1249"/>
        <w:gridCol w:w="2209"/>
      </w:tblGrid>
      <w:tr w:rsidR="007514ED" w14:paraId="28F56059"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16DD06A4" w14:textId="77777777" w:rsidR="007514ED" w:rsidRDefault="007514ED" w:rsidP="00A76168">
            <w:pPr>
              <w:pStyle w:val="Prrafodelista"/>
              <w:spacing w:after="0"/>
              <w:ind w:left="0"/>
              <w:rPr>
                <w:rFonts w:ascii="Verdana" w:hAnsi="Verdana"/>
                <w:b/>
                <w:sz w:val="20"/>
                <w:szCs w:val="20"/>
                <w:lang w:val="es-PY"/>
              </w:rPr>
            </w:pPr>
            <w:r>
              <w:rPr>
                <w:rFonts w:ascii="Verdana" w:hAnsi="Verdana"/>
                <w:b/>
                <w:sz w:val="20"/>
                <w:szCs w:val="20"/>
                <w:lang w:val="es-PY"/>
              </w:rPr>
              <w:t>Procedimientos mínimos del auditor externo impositivo</w:t>
            </w:r>
          </w:p>
        </w:tc>
        <w:tc>
          <w:tcPr>
            <w:tcW w:w="120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38547FEB" w14:textId="77777777" w:rsidR="007514ED" w:rsidRDefault="007514ED" w:rsidP="00A76168">
            <w:pPr>
              <w:pStyle w:val="Prrafodelista"/>
              <w:spacing w:after="0"/>
              <w:ind w:left="0"/>
              <w:jc w:val="center"/>
              <w:rPr>
                <w:rFonts w:ascii="Verdana" w:hAnsi="Verdana"/>
                <w:b/>
                <w:sz w:val="20"/>
                <w:szCs w:val="20"/>
                <w:lang w:val="es-PY"/>
              </w:rPr>
            </w:pPr>
            <w:r>
              <w:rPr>
                <w:rFonts w:ascii="Verdana" w:hAnsi="Verdana"/>
                <w:b/>
                <w:sz w:val="20"/>
                <w:szCs w:val="20"/>
                <w:lang w:val="es-PY"/>
              </w:rPr>
              <w:t>Universo</w:t>
            </w:r>
          </w:p>
          <w:p w14:paraId="1CBC3902" w14:textId="77777777" w:rsidR="007514ED" w:rsidRDefault="007514ED" w:rsidP="00A76168">
            <w:pPr>
              <w:pStyle w:val="Prrafodelista"/>
              <w:spacing w:after="0"/>
              <w:ind w:left="0"/>
              <w:jc w:val="center"/>
            </w:pPr>
            <w:r>
              <w:rPr>
                <w:rFonts w:ascii="Verdana" w:hAnsi="Verdana"/>
                <w:b/>
                <w:sz w:val="20"/>
                <w:szCs w:val="20"/>
                <w:lang w:val="es-PY"/>
              </w:rPr>
              <w:t>(A)</w:t>
            </w:r>
          </w:p>
        </w:tc>
        <w:tc>
          <w:tcPr>
            <w:tcW w:w="124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7BE3C502" w14:textId="77777777" w:rsidR="007514ED" w:rsidRDefault="007514ED" w:rsidP="00A76168">
            <w:pPr>
              <w:pStyle w:val="Prrafodelista"/>
              <w:spacing w:after="0"/>
              <w:ind w:left="0"/>
              <w:jc w:val="center"/>
              <w:rPr>
                <w:rFonts w:ascii="Verdana" w:hAnsi="Verdana"/>
                <w:b/>
                <w:sz w:val="20"/>
                <w:szCs w:val="20"/>
                <w:lang w:val="es-PY"/>
              </w:rPr>
            </w:pPr>
            <w:r>
              <w:rPr>
                <w:rFonts w:ascii="Verdana" w:hAnsi="Verdana"/>
                <w:b/>
                <w:sz w:val="20"/>
                <w:szCs w:val="20"/>
                <w:lang w:val="es-PY"/>
              </w:rPr>
              <w:t>Alcance realizado</w:t>
            </w:r>
          </w:p>
          <w:p w14:paraId="6C09E246" w14:textId="77777777" w:rsidR="007514ED" w:rsidRDefault="007514ED" w:rsidP="00A76168">
            <w:pPr>
              <w:pStyle w:val="Prrafodelista"/>
              <w:spacing w:after="0"/>
              <w:ind w:left="0"/>
              <w:jc w:val="center"/>
            </w:pPr>
            <w:r>
              <w:rPr>
                <w:rFonts w:ascii="Verdana" w:hAnsi="Verdana"/>
                <w:b/>
                <w:sz w:val="20"/>
                <w:szCs w:val="20"/>
                <w:lang w:val="es-PY"/>
              </w:rPr>
              <w:t>(B)</w:t>
            </w:r>
          </w:p>
        </w:tc>
        <w:tc>
          <w:tcPr>
            <w:tcW w:w="220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523A7DB5" w14:textId="77777777" w:rsidR="007514ED" w:rsidRDefault="007514ED" w:rsidP="00A76168">
            <w:pPr>
              <w:pStyle w:val="Prrafodelista"/>
              <w:spacing w:after="0"/>
              <w:ind w:left="0"/>
              <w:rPr>
                <w:rFonts w:ascii="Verdana" w:hAnsi="Verdana"/>
                <w:b/>
                <w:sz w:val="20"/>
                <w:szCs w:val="20"/>
                <w:lang w:val="es-PY"/>
              </w:rPr>
            </w:pPr>
            <w:r>
              <w:rPr>
                <w:rFonts w:ascii="Verdana" w:hAnsi="Verdana"/>
                <w:b/>
                <w:sz w:val="20"/>
                <w:szCs w:val="20"/>
                <w:lang w:val="es-PY"/>
              </w:rPr>
              <w:t>Cobertura (B)/(A)x100</w:t>
            </w:r>
          </w:p>
        </w:tc>
      </w:tr>
      <w:tr w:rsidR="007514ED" w14:paraId="4370C57F" w14:textId="77777777" w:rsidTr="00A76168">
        <w:tc>
          <w:tcPr>
            <w:tcW w:w="82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DF6C5" w14:textId="77777777" w:rsidR="007514ED" w:rsidRDefault="007514ED" w:rsidP="00A76168">
            <w:pPr>
              <w:pStyle w:val="Prrafodelista"/>
              <w:numPr>
                <w:ilvl w:val="0"/>
                <w:numId w:val="26"/>
              </w:numPr>
              <w:spacing w:after="0"/>
            </w:pPr>
            <w:r>
              <w:rPr>
                <w:rFonts w:ascii="Verdana" w:hAnsi="Verdana"/>
                <w:b/>
                <w:sz w:val="20"/>
                <w:szCs w:val="20"/>
              </w:rPr>
              <w:t>IRE GENERAL/IRP/IDU</w:t>
            </w:r>
          </w:p>
        </w:tc>
      </w:tr>
      <w:tr w:rsidR="007514ED" w14:paraId="47A7E82E"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5827C" w14:textId="77777777" w:rsidR="007514ED" w:rsidRDefault="007514ED" w:rsidP="00A76168">
            <w:pPr>
              <w:spacing w:after="0"/>
              <w:jc w:val="both"/>
              <w:rPr>
                <w:rFonts w:ascii="Verdana" w:hAnsi="Verdana"/>
                <w:sz w:val="20"/>
                <w:szCs w:val="20"/>
              </w:rPr>
            </w:pPr>
            <w:r>
              <w:rPr>
                <w:rFonts w:ascii="Verdana" w:hAnsi="Verdana"/>
                <w:sz w:val="20"/>
                <w:szCs w:val="20"/>
              </w:rPr>
              <w:t>Relevar con personal del área contable, los criterios aplicados para determinar los ingresos gravados, No gravados, Exonerados, o No alcanzados por este impuesto, como también los considerados para la deducibilidad y proporcionalidad de los Gastos y Costos directos e indirectos, y su correlación con los ingresos respectivos.</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BB7B8" w14:textId="77777777" w:rsidR="007514ED" w:rsidRDefault="007514ED" w:rsidP="00A76168">
            <w:pPr>
              <w:pStyle w:val="Prrafodelista"/>
              <w:spacing w:after="0"/>
              <w:ind w:left="0"/>
              <w:textAlignment w:val="auto"/>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40488"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EA474" w14:textId="77777777" w:rsidR="007514ED" w:rsidRDefault="007514ED" w:rsidP="00A76168">
            <w:pPr>
              <w:pStyle w:val="Prrafodelista"/>
              <w:spacing w:after="0"/>
              <w:ind w:left="0"/>
              <w:rPr>
                <w:rFonts w:ascii="Verdana" w:hAnsi="Verdana"/>
                <w:sz w:val="20"/>
                <w:szCs w:val="20"/>
              </w:rPr>
            </w:pPr>
          </w:p>
        </w:tc>
      </w:tr>
      <w:tr w:rsidR="007514ED" w14:paraId="6E55EDE4"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183C"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Evaluar la metodología aplicada a los efectos de identificar las operaciones sujetas a retenciones impositivas, tanto para contribuyentes del exterior, como para proveedores locales y seleccionar como mínimo dos meses para verificar individualmente el correcto cumplimiento de las normas impositivas sobre retenciones.</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58260"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768C8"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B7436" w14:textId="77777777" w:rsidR="007514ED" w:rsidRDefault="007514ED" w:rsidP="00A76168">
            <w:pPr>
              <w:pStyle w:val="Prrafodelista"/>
              <w:spacing w:after="0"/>
              <w:ind w:left="0"/>
              <w:rPr>
                <w:rFonts w:ascii="Verdana" w:hAnsi="Verdana"/>
                <w:sz w:val="20"/>
                <w:szCs w:val="20"/>
              </w:rPr>
            </w:pPr>
          </w:p>
        </w:tc>
      </w:tr>
      <w:tr w:rsidR="007514ED" w14:paraId="274ACA05"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43F75" w14:textId="77777777" w:rsidR="007514ED" w:rsidRDefault="007514ED" w:rsidP="00A76168">
            <w:pPr>
              <w:pStyle w:val="Prrafodelista"/>
              <w:spacing w:after="0"/>
              <w:ind w:left="0"/>
              <w:jc w:val="both"/>
            </w:pPr>
            <w:r>
              <w:rPr>
                <w:rFonts w:ascii="Verdana" w:hAnsi="Verdana"/>
                <w:sz w:val="20"/>
                <w:szCs w:val="20"/>
                <w:lang w:val="es-PY"/>
              </w:rPr>
              <w:t>Documentar el procedimiento utilizado por la entidad para cuantificar e ingresar las retenciones de este impuesto; el sistema de cálculo utilizado, la base imponible y las tasas aplicadas.</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3609E"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63A5"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1670A" w14:textId="77777777" w:rsidR="007514ED" w:rsidRDefault="007514ED" w:rsidP="00A76168">
            <w:pPr>
              <w:pStyle w:val="Prrafodelista"/>
              <w:spacing w:after="0"/>
              <w:ind w:left="0"/>
              <w:rPr>
                <w:rFonts w:ascii="Verdana" w:hAnsi="Verdana"/>
                <w:sz w:val="20"/>
                <w:szCs w:val="20"/>
              </w:rPr>
            </w:pPr>
          </w:p>
        </w:tc>
      </w:tr>
      <w:tr w:rsidR="007514ED" w14:paraId="44F075FE"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4DE0E" w14:textId="0E6733B5"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 xml:space="preserve">Documentar la revisión de los pagos o créditos a favor de los accionistas y/o a empresas vinculadas, ya sea por servicios prestados, anticipos, dividendos pagados y cualquier otro concepto, a efectos de identificar la naturaleza de </w:t>
            </w:r>
            <w:r w:rsidR="00767488">
              <w:rPr>
                <w:rFonts w:ascii="Verdana" w:hAnsi="Verdana"/>
                <w:sz w:val="20"/>
                <w:szCs w:val="20"/>
                <w:lang w:val="es-PY"/>
              </w:rPr>
              <w:t>estos</w:t>
            </w:r>
            <w:r>
              <w:rPr>
                <w:rFonts w:ascii="Verdana" w:hAnsi="Verdana"/>
                <w:sz w:val="20"/>
                <w:szCs w:val="20"/>
                <w:lang w:val="es-PY"/>
              </w:rPr>
              <w:t xml:space="preserve">, si se encuadran a las disposiciones tributarias vigentes, y si se han </w:t>
            </w:r>
            <w:r>
              <w:rPr>
                <w:rFonts w:ascii="Verdana" w:hAnsi="Verdana"/>
                <w:sz w:val="20"/>
                <w:szCs w:val="20"/>
                <w:lang w:val="es-PY"/>
              </w:rPr>
              <w:lastRenderedPageBreak/>
              <w:t>practicado las retenciones que correspondían aplicar.</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7C0CA"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C90C"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C85A9" w14:textId="77777777" w:rsidR="007514ED" w:rsidRDefault="007514ED" w:rsidP="00A76168">
            <w:pPr>
              <w:pStyle w:val="Prrafodelista"/>
              <w:spacing w:after="0"/>
              <w:ind w:left="0"/>
              <w:rPr>
                <w:rFonts w:ascii="Verdana" w:hAnsi="Verdana"/>
                <w:sz w:val="20"/>
                <w:szCs w:val="20"/>
              </w:rPr>
            </w:pPr>
          </w:p>
        </w:tc>
      </w:tr>
      <w:tr w:rsidR="007514ED" w14:paraId="3991E296"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63B2"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Analizar si los ingresos no están siendo diferidos y si los gastos no están siendo reconocidos antes de tiempo.</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C7602"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81C79"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8F73E" w14:textId="77777777" w:rsidR="007514ED" w:rsidRDefault="007514ED" w:rsidP="00A76168">
            <w:pPr>
              <w:pStyle w:val="Prrafodelista"/>
              <w:spacing w:after="0"/>
              <w:ind w:left="0"/>
              <w:rPr>
                <w:rFonts w:ascii="Verdana" w:hAnsi="Verdana"/>
                <w:sz w:val="20"/>
                <w:szCs w:val="20"/>
              </w:rPr>
            </w:pPr>
          </w:p>
        </w:tc>
      </w:tr>
      <w:tr w:rsidR="007514ED" w14:paraId="53B58D5C"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E75E7"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Verificar la correspondencia de los montos relacionados a Ventas, Costos y Gastos contabilizados en los registros contables (diario y mayor) con los declarados en los Estados Financieros.</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DD77D"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0B592"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26FBE" w14:textId="77777777" w:rsidR="007514ED" w:rsidRDefault="007514ED" w:rsidP="00A76168">
            <w:pPr>
              <w:pStyle w:val="Prrafodelista"/>
              <w:spacing w:after="0"/>
              <w:ind w:left="0"/>
              <w:rPr>
                <w:rFonts w:ascii="Verdana" w:hAnsi="Verdana"/>
                <w:sz w:val="20"/>
                <w:szCs w:val="20"/>
              </w:rPr>
            </w:pPr>
          </w:p>
        </w:tc>
      </w:tr>
      <w:tr w:rsidR="007514ED" w14:paraId="7D782BF9"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CEB3E" w14:textId="6C7C72E6" w:rsidR="007514ED" w:rsidRDefault="007514ED" w:rsidP="00A76168">
            <w:pPr>
              <w:pStyle w:val="Prrafodelista"/>
              <w:spacing w:after="0"/>
              <w:ind w:left="0"/>
              <w:jc w:val="both"/>
            </w:pPr>
            <w:r>
              <w:rPr>
                <w:rFonts w:ascii="Verdana" w:hAnsi="Verdana"/>
                <w:sz w:val="20"/>
                <w:szCs w:val="20"/>
                <w:lang w:val="es-PY"/>
              </w:rPr>
              <w:t xml:space="preserve">Verificar que el prorrateo del total de Gastos </w:t>
            </w:r>
            <w:r w:rsidR="00767488">
              <w:rPr>
                <w:rFonts w:ascii="Verdana" w:hAnsi="Verdana"/>
                <w:sz w:val="20"/>
                <w:szCs w:val="20"/>
                <w:lang w:val="es-PY"/>
              </w:rPr>
              <w:t>Deducibles</w:t>
            </w:r>
            <w:r>
              <w:rPr>
                <w:rFonts w:ascii="Verdana" w:hAnsi="Verdana"/>
                <w:sz w:val="20"/>
                <w:szCs w:val="20"/>
                <w:lang w:val="es-PY"/>
              </w:rPr>
              <w:t xml:space="preserve"> se haya realizado en proporción al tipo de ingresos de la Empresa.</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9AE25"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AAEC3"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4933" w14:textId="77777777" w:rsidR="007514ED" w:rsidRDefault="007514ED" w:rsidP="00A76168">
            <w:pPr>
              <w:pStyle w:val="Prrafodelista"/>
              <w:spacing w:after="0"/>
              <w:ind w:left="0"/>
              <w:rPr>
                <w:rFonts w:ascii="Verdana" w:hAnsi="Verdana"/>
                <w:sz w:val="20"/>
                <w:szCs w:val="20"/>
              </w:rPr>
            </w:pPr>
          </w:p>
        </w:tc>
      </w:tr>
      <w:tr w:rsidR="007514ED" w14:paraId="2242E9E5"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BF8CE"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Verificar selectivamente la aplicación de los límites de deducibilidad de los gastos establecidos por la Legislación Tributaria, seleccionando al menos dos meses dentro del ejercicio fiscal.</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4A85D"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BD419"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49488" w14:textId="77777777" w:rsidR="007514ED" w:rsidRDefault="007514ED" w:rsidP="00A76168">
            <w:pPr>
              <w:pStyle w:val="Prrafodelista"/>
              <w:spacing w:after="0"/>
              <w:ind w:left="0"/>
              <w:rPr>
                <w:rFonts w:ascii="Verdana" w:hAnsi="Verdana"/>
                <w:sz w:val="20"/>
                <w:szCs w:val="20"/>
              </w:rPr>
            </w:pPr>
          </w:p>
        </w:tc>
      </w:tr>
      <w:tr w:rsidR="007514ED" w14:paraId="2ACE09FF"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3AA6A"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Analizar que los gastos cumplan con todos los requisitos para ser considerados deducibles, y en caso negativo, verificar que han sido debidamente reconocidos como Gastos No Deducibles.</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D9581"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D260C"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945F8" w14:textId="77777777" w:rsidR="007514ED" w:rsidRDefault="007514ED" w:rsidP="00A76168">
            <w:pPr>
              <w:pStyle w:val="Prrafodelista"/>
              <w:spacing w:after="0"/>
              <w:ind w:left="0"/>
              <w:rPr>
                <w:rFonts w:ascii="Verdana" w:hAnsi="Verdana"/>
                <w:sz w:val="20"/>
                <w:szCs w:val="20"/>
              </w:rPr>
            </w:pPr>
          </w:p>
        </w:tc>
      </w:tr>
      <w:tr w:rsidR="007514ED" w14:paraId="6789D827"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25062"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En cuanto a los Gastos No Deducibles, verificar que correspondan efectivamente a erogaciones vinculadas al contribuyente. En caso de tratarse de gastos personales del dueño, representante legal o accionistas, se deberá revisar que se haya calculado la tasa como distribución anticipada de dividendos o utilidades.</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283C8"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69B18"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8E946" w14:textId="77777777" w:rsidR="007514ED" w:rsidRDefault="007514ED" w:rsidP="00A76168">
            <w:pPr>
              <w:pStyle w:val="Prrafodelista"/>
              <w:spacing w:after="0"/>
              <w:ind w:left="0"/>
              <w:rPr>
                <w:rFonts w:ascii="Verdana" w:hAnsi="Verdana"/>
                <w:sz w:val="20"/>
                <w:szCs w:val="20"/>
              </w:rPr>
            </w:pPr>
          </w:p>
        </w:tc>
      </w:tr>
      <w:tr w:rsidR="007514ED" w14:paraId="38BEF3B9"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63313"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Verificar la correcta y oportuna determinación e ingreso de los Anticipos del Impuesto a la Renta.</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230BF"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0F38"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58653" w14:textId="77777777" w:rsidR="007514ED" w:rsidRDefault="007514ED" w:rsidP="00A76168">
            <w:pPr>
              <w:pStyle w:val="Prrafodelista"/>
              <w:spacing w:after="0"/>
              <w:ind w:left="0"/>
              <w:rPr>
                <w:rFonts w:ascii="Verdana" w:hAnsi="Verdana"/>
                <w:sz w:val="20"/>
                <w:szCs w:val="20"/>
              </w:rPr>
            </w:pPr>
          </w:p>
        </w:tc>
      </w:tr>
      <w:tr w:rsidR="007514ED" w14:paraId="12252D7D"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8C452"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Verificar selectivamente que se hayan realizado las retenciones impositivas en los casos de remesas de fondos al exterior, conforme las normativas vigentes. El porcentaje de este control no deberá ser inferior al 50% del total remesado en el periodo o ejercicio fiscal auditado.</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03589"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2A801"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0309" w14:textId="77777777" w:rsidR="007514ED" w:rsidRDefault="007514ED" w:rsidP="00A76168">
            <w:pPr>
              <w:pStyle w:val="Prrafodelista"/>
              <w:spacing w:after="0"/>
              <w:ind w:left="0"/>
              <w:rPr>
                <w:rFonts w:ascii="Verdana" w:hAnsi="Verdana"/>
                <w:sz w:val="20"/>
                <w:szCs w:val="20"/>
              </w:rPr>
            </w:pPr>
          </w:p>
        </w:tc>
      </w:tr>
      <w:tr w:rsidR="007514ED" w14:paraId="7EBE4AAA"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ED73F"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 xml:space="preserve">Verificar la aplicación y reversión de las previsiones y provisiones </w:t>
            </w:r>
            <w:r>
              <w:rPr>
                <w:rFonts w:ascii="Verdana" w:hAnsi="Verdana"/>
                <w:sz w:val="20"/>
                <w:szCs w:val="20"/>
                <w:lang w:val="es-PY"/>
              </w:rPr>
              <w:lastRenderedPageBreak/>
              <w:t>efectuadas, su deducibilidad y su adecuación a la Legislación Tributaria.</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4669F"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1E0B1"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5B499" w14:textId="77777777" w:rsidR="007514ED" w:rsidRDefault="007514ED" w:rsidP="00A76168">
            <w:pPr>
              <w:pStyle w:val="Prrafodelista"/>
              <w:spacing w:after="0"/>
              <w:ind w:left="0"/>
              <w:rPr>
                <w:rFonts w:ascii="Verdana" w:hAnsi="Verdana"/>
                <w:sz w:val="20"/>
                <w:szCs w:val="20"/>
              </w:rPr>
            </w:pPr>
          </w:p>
        </w:tc>
      </w:tr>
      <w:tr w:rsidR="007514ED" w14:paraId="3C94C42E"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349FA"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Verificar la correcta afectación de los gastos relacionados a amortizaciones y depreciaciones, conforme a las disposiciones de la normativa vigente.</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9DD27"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5F923"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70A2" w14:textId="77777777" w:rsidR="007514ED" w:rsidRDefault="007514ED" w:rsidP="00A76168">
            <w:pPr>
              <w:pStyle w:val="Prrafodelista"/>
              <w:spacing w:after="0"/>
              <w:ind w:left="0"/>
              <w:rPr>
                <w:rFonts w:ascii="Verdana" w:hAnsi="Verdana"/>
                <w:sz w:val="20"/>
                <w:szCs w:val="20"/>
              </w:rPr>
            </w:pPr>
          </w:p>
        </w:tc>
      </w:tr>
      <w:tr w:rsidR="007514ED" w14:paraId="4AFE5F70"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6DD92" w14:textId="77777777" w:rsidR="007514ED" w:rsidRDefault="007514ED" w:rsidP="00A76168">
            <w:pPr>
              <w:pStyle w:val="Prrafodelista"/>
              <w:spacing w:after="0"/>
              <w:ind w:left="0"/>
              <w:jc w:val="both"/>
            </w:pPr>
            <w:r>
              <w:rPr>
                <w:rFonts w:ascii="Verdana" w:hAnsi="Verdana"/>
                <w:sz w:val="20"/>
                <w:szCs w:val="20"/>
                <w:lang w:val="es-PY"/>
              </w:rPr>
              <w:t>Verificar la correcta aplicación o uso de las exenciones fiscales, evaluar la existencia de contingencias impositivas derivadas del cumplimiento del régimen contable y normativo respectivo. Los procedimientos mínimos por aplicar deberán ajustarse en estos casos, a lo establecido en cada una de las normas legales que establecen dichas exoneraciones o beneficios fiscales.</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F011A"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4531"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D67A8" w14:textId="77777777" w:rsidR="007514ED" w:rsidRDefault="007514ED" w:rsidP="00A76168">
            <w:pPr>
              <w:pStyle w:val="Prrafodelista"/>
              <w:spacing w:after="0"/>
              <w:ind w:left="0"/>
              <w:rPr>
                <w:rFonts w:ascii="Verdana" w:hAnsi="Verdana"/>
                <w:sz w:val="20"/>
                <w:szCs w:val="20"/>
              </w:rPr>
            </w:pPr>
          </w:p>
        </w:tc>
      </w:tr>
      <w:tr w:rsidR="007514ED" w14:paraId="18D8D979"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2980"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Verificar el correcto cumplimiento del pago del Impuesto a Los dividendos y a las Utilidades (IDU).</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4D6DC"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9B13"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109FB" w14:textId="77777777" w:rsidR="007514ED" w:rsidRDefault="007514ED" w:rsidP="00A76168">
            <w:pPr>
              <w:pStyle w:val="Prrafodelista"/>
              <w:spacing w:after="0"/>
              <w:ind w:left="0"/>
              <w:rPr>
                <w:rFonts w:ascii="Verdana" w:hAnsi="Verdana"/>
                <w:sz w:val="20"/>
                <w:szCs w:val="20"/>
              </w:rPr>
            </w:pPr>
          </w:p>
        </w:tc>
      </w:tr>
      <w:tr w:rsidR="007514ED" w14:paraId="0B632A9E" w14:textId="77777777" w:rsidTr="00A76168">
        <w:tc>
          <w:tcPr>
            <w:tcW w:w="82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BB107" w14:textId="77777777" w:rsidR="007514ED" w:rsidRDefault="007514ED" w:rsidP="00A76168">
            <w:pPr>
              <w:pStyle w:val="Prrafodelista"/>
              <w:spacing w:after="0"/>
              <w:ind w:left="0"/>
              <w:jc w:val="both"/>
            </w:pPr>
            <w:r>
              <w:rPr>
                <w:rFonts w:ascii="Verdana" w:hAnsi="Verdana"/>
                <w:b/>
                <w:sz w:val="20"/>
                <w:szCs w:val="20"/>
                <w:lang w:val="es-PY"/>
              </w:rPr>
              <w:t>NOTAS DE CRÉDITO EMITIDAS</w:t>
            </w:r>
            <w:r>
              <w:rPr>
                <w:rFonts w:ascii="Verdana" w:hAnsi="Verdana"/>
                <w:b/>
                <w:color w:val="FF0000"/>
                <w:sz w:val="20"/>
                <w:szCs w:val="20"/>
                <w:lang w:val="es-PY"/>
              </w:rPr>
              <w:t xml:space="preserve"> </w:t>
            </w:r>
            <w:r>
              <w:rPr>
                <w:rFonts w:ascii="Verdana" w:hAnsi="Verdana"/>
                <w:b/>
                <w:sz w:val="20"/>
                <w:szCs w:val="20"/>
                <w:lang w:val="es-PY"/>
              </w:rPr>
              <w:t>(VINCULA PROCEDIMIENTOS SOBRE IVA):</w:t>
            </w:r>
          </w:p>
        </w:tc>
      </w:tr>
      <w:tr w:rsidR="007514ED" w14:paraId="79CDEAD3"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6B767" w14:textId="77777777" w:rsidR="007514ED" w:rsidRDefault="007514ED" w:rsidP="00A76168">
            <w:pPr>
              <w:pStyle w:val="Prrafodelista"/>
              <w:spacing w:after="0"/>
              <w:ind w:left="0"/>
              <w:jc w:val="both"/>
            </w:pPr>
            <w:r>
              <w:rPr>
                <w:rFonts w:ascii="Verdana" w:hAnsi="Verdana"/>
                <w:sz w:val="20"/>
                <w:szCs w:val="20"/>
                <w:lang w:val="es-PY"/>
              </w:rPr>
              <w:t>Verificar dentro de los períodos fiscales que fueron seleccionados, como mínimo de dos meses, el monto de los ajustes sustentados en Notas de Crédito, y cotejarlos con los registros contables (diario y mayor) y con las DD.JJ. del IVA y del IRE GENERAL/IRP.</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D99C"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724C9"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B4189" w14:textId="77777777" w:rsidR="007514ED" w:rsidRDefault="007514ED" w:rsidP="00A76168">
            <w:pPr>
              <w:pStyle w:val="Prrafodelista"/>
              <w:spacing w:after="0"/>
              <w:ind w:left="0"/>
              <w:rPr>
                <w:rFonts w:ascii="Verdana" w:hAnsi="Verdana"/>
                <w:sz w:val="20"/>
                <w:szCs w:val="20"/>
                <w:lang w:val="es-PY"/>
              </w:rPr>
            </w:pPr>
          </w:p>
        </w:tc>
      </w:tr>
      <w:tr w:rsidR="007514ED" w14:paraId="5D7D466C"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69A7C"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Cuando las Notas de Crédito se relacionen a mercaderías, cotejar con los ajustes en los registros de Ventas, como también con los documentos de salida de los bienes y con el inventario o registro de existencias. En caso de presentarse en las operaciones sustentadas en Notas de Crédito, características llamativas o indicios de incumplimiento tributario u otra contingencia impositiva, aplicar los mismos procedimientos mínimos requeridos para las facturas.</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16E5F"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41EEE"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38A4C" w14:textId="77777777" w:rsidR="007514ED" w:rsidRDefault="007514ED" w:rsidP="00A76168">
            <w:pPr>
              <w:pStyle w:val="Prrafodelista"/>
              <w:spacing w:after="0"/>
              <w:ind w:left="0"/>
              <w:rPr>
                <w:rFonts w:ascii="Verdana" w:hAnsi="Verdana"/>
                <w:sz w:val="20"/>
                <w:szCs w:val="20"/>
              </w:rPr>
            </w:pPr>
          </w:p>
        </w:tc>
      </w:tr>
      <w:tr w:rsidR="007514ED" w14:paraId="62AB3DAF" w14:textId="77777777" w:rsidTr="00A76168">
        <w:tc>
          <w:tcPr>
            <w:tcW w:w="82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7BA5" w14:textId="77777777" w:rsidR="007514ED" w:rsidRDefault="007514ED" w:rsidP="00A76168">
            <w:pPr>
              <w:pStyle w:val="Prrafodelista"/>
              <w:numPr>
                <w:ilvl w:val="0"/>
                <w:numId w:val="26"/>
              </w:numPr>
              <w:spacing w:after="0"/>
            </w:pPr>
            <w:r>
              <w:rPr>
                <w:rFonts w:ascii="Verdana" w:hAnsi="Verdana"/>
                <w:b/>
                <w:sz w:val="20"/>
                <w:szCs w:val="20"/>
                <w:lang w:val="es-PY"/>
              </w:rPr>
              <w:t>ISC</w:t>
            </w:r>
          </w:p>
        </w:tc>
      </w:tr>
      <w:tr w:rsidR="007514ED" w14:paraId="6BB9E285"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A4D1F" w14:textId="77777777" w:rsidR="007514ED" w:rsidRDefault="007514ED" w:rsidP="00A76168">
            <w:pPr>
              <w:pStyle w:val="Prrafodelista"/>
              <w:spacing w:after="0"/>
              <w:ind w:left="0"/>
              <w:jc w:val="both"/>
            </w:pPr>
            <w:r>
              <w:rPr>
                <w:rFonts w:ascii="Verdana" w:hAnsi="Verdana"/>
                <w:sz w:val="20"/>
                <w:szCs w:val="20"/>
                <w:lang w:val="es-PY"/>
              </w:rPr>
              <w:t xml:space="preserve">Relevar con la Gerencia, área contable u otro responsable, los tipos y características de los bienes adquiridos por la </w:t>
            </w:r>
            <w:r>
              <w:rPr>
                <w:rFonts w:ascii="Verdana" w:hAnsi="Verdana"/>
                <w:sz w:val="20"/>
                <w:szCs w:val="20"/>
                <w:lang w:val="es-PY"/>
              </w:rPr>
              <w:lastRenderedPageBreak/>
              <w:t>empresa, identificando aquellos que están sujetos al Impuesto Selectivo al Consumo (ISC), ya sea por importaciones o por ser productor de bienes sujetos a dicho impuesto, consignando en los PT los datos relevados, y cruzando estos con los registros contables, si correspondiere.</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D8357"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47BB9" w14:textId="77777777" w:rsidR="007514ED" w:rsidRDefault="007514ED" w:rsidP="00A76168">
            <w:pPr>
              <w:pStyle w:val="Prrafodelista"/>
              <w:spacing w:after="0"/>
              <w:ind w:left="0"/>
              <w:rPr>
                <w:rFonts w:ascii="Verdana" w:hAnsi="Verdana"/>
                <w:sz w:val="20"/>
                <w:szCs w:val="20"/>
                <w:lang w:val="es-PY"/>
              </w:rPr>
            </w:pPr>
            <w:r>
              <w:rPr>
                <w:rFonts w:ascii="Verdana" w:hAnsi="Verdana"/>
                <w:sz w:val="20"/>
                <w:szCs w:val="20"/>
                <w:lang w:val="es-PY"/>
              </w:rPr>
              <w:t xml:space="preserve"> </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B16E3" w14:textId="77777777" w:rsidR="007514ED" w:rsidRDefault="007514ED" w:rsidP="00A76168">
            <w:pPr>
              <w:pStyle w:val="Prrafodelista"/>
              <w:spacing w:after="0"/>
              <w:ind w:left="0"/>
              <w:rPr>
                <w:rFonts w:ascii="Verdana" w:hAnsi="Verdana"/>
                <w:sz w:val="20"/>
                <w:szCs w:val="20"/>
              </w:rPr>
            </w:pPr>
          </w:p>
        </w:tc>
      </w:tr>
      <w:tr w:rsidR="007514ED" w14:paraId="3EDCEFFF"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40346" w14:textId="77777777" w:rsidR="007514ED" w:rsidRDefault="007514ED" w:rsidP="00A76168">
            <w:pPr>
              <w:pStyle w:val="Prrafodelista"/>
              <w:spacing w:after="0"/>
              <w:ind w:left="0"/>
              <w:jc w:val="both"/>
            </w:pPr>
            <w:r>
              <w:rPr>
                <w:rFonts w:ascii="Verdana" w:hAnsi="Verdana"/>
                <w:sz w:val="20"/>
                <w:szCs w:val="20"/>
                <w:lang w:val="es-PY"/>
              </w:rPr>
              <w:t xml:space="preserve">Identificar los meses en los que la empresa ha registrado importaciones o ha producido bienes sujetos al </w:t>
            </w:r>
            <w:r>
              <w:rPr>
                <w:rFonts w:ascii="Verdana" w:hAnsi="Verdana"/>
                <w:b/>
                <w:sz w:val="20"/>
                <w:szCs w:val="20"/>
                <w:lang w:val="es-PY"/>
              </w:rPr>
              <w:t>ISC</w:t>
            </w:r>
            <w:r>
              <w:rPr>
                <w:rFonts w:ascii="Verdana" w:hAnsi="Verdana"/>
                <w:sz w:val="20"/>
                <w:szCs w:val="20"/>
                <w:lang w:val="es-PY"/>
              </w:rPr>
              <w:t>, y seleccionar aleatoriamente al menos dos meses para comprobar que todas las partidas han sido correctamente liquidadas e ingresado oportunamente este impuesto.</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E711E"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659D2"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0C9E4" w14:textId="77777777" w:rsidR="007514ED" w:rsidRDefault="007514ED" w:rsidP="00A76168">
            <w:pPr>
              <w:pStyle w:val="Prrafodelista"/>
              <w:spacing w:after="0"/>
              <w:ind w:left="0"/>
              <w:rPr>
                <w:rFonts w:ascii="Verdana" w:hAnsi="Verdana"/>
                <w:b/>
                <w:color w:val="C00000"/>
                <w:sz w:val="20"/>
                <w:szCs w:val="20"/>
                <w:lang w:val="es-PY"/>
              </w:rPr>
            </w:pPr>
          </w:p>
          <w:p w14:paraId="1DAE32BB" w14:textId="77777777" w:rsidR="007514ED" w:rsidRDefault="007514ED" w:rsidP="00A76168">
            <w:pPr>
              <w:pStyle w:val="Prrafodelista"/>
              <w:spacing w:after="0"/>
              <w:ind w:left="0"/>
              <w:rPr>
                <w:rFonts w:ascii="Verdana" w:hAnsi="Verdana"/>
                <w:sz w:val="20"/>
                <w:szCs w:val="20"/>
              </w:rPr>
            </w:pPr>
          </w:p>
        </w:tc>
      </w:tr>
      <w:tr w:rsidR="007514ED" w14:paraId="0455817F"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FEF17" w14:textId="77777777" w:rsidR="007514ED" w:rsidRDefault="007514ED" w:rsidP="00A76168">
            <w:pPr>
              <w:pStyle w:val="Prrafodelista"/>
              <w:numPr>
                <w:ilvl w:val="0"/>
                <w:numId w:val="26"/>
              </w:numPr>
              <w:spacing w:after="0"/>
              <w:rPr>
                <w:rFonts w:ascii="Verdana" w:hAnsi="Verdana"/>
                <w:b/>
                <w:sz w:val="20"/>
                <w:szCs w:val="20"/>
              </w:rPr>
            </w:pPr>
            <w:r>
              <w:rPr>
                <w:rFonts w:ascii="Verdana" w:hAnsi="Verdana"/>
                <w:b/>
                <w:sz w:val="20"/>
                <w:szCs w:val="20"/>
              </w:rPr>
              <w:t>IVA</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1CF2"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756B8"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68C6A" w14:textId="77777777" w:rsidR="007514ED" w:rsidRDefault="007514ED" w:rsidP="00A76168">
            <w:pPr>
              <w:pStyle w:val="Prrafodelista"/>
              <w:spacing w:after="0"/>
              <w:ind w:left="0"/>
              <w:rPr>
                <w:rFonts w:ascii="Verdana" w:hAnsi="Verdana"/>
                <w:b/>
                <w:color w:val="C00000"/>
                <w:sz w:val="20"/>
                <w:szCs w:val="20"/>
                <w:lang w:val="es-PY"/>
              </w:rPr>
            </w:pPr>
          </w:p>
        </w:tc>
      </w:tr>
      <w:tr w:rsidR="007514ED" w14:paraId="1E4EBB6F"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5A772" w14:textId="77777777" w:rsidR="007514ED" w:rsidRPr="00C943D9" w:rsidRDefault="007514ED" w:rsidP="00A76168">
            <w:pPr>
              <w:pStyle w:val="Prrafodelista"/>
              <w:spacing w:after="0"/>
              <w:ind w:left="0"/>
              <w:jc w:val="both"/>
            </w:pPr>
            <w:r w:rsidRPr="00C943D9">
              <w:rPr>
                <w:rFonts w:ascii="Verdana" w:hAnsi="Verdana"/>
                <w:sz w:val="20"/>
                <w:szCs w:val="20"/>
                <w:lang w:val="es-PY"/>
              </w:rPr>
              <w:t xml:space="preserve">Seleccionada la muestra de compras </w:t>
            </w:r>
            <w:r w:rsidRPr="00C943D9">
              <w:rPr>
                <w:rFonts w:ascii="Verdana" w:hAnsi="Verdana"/>
                <w:sz w:val="20"/>
                <w:szCs w:val="20"/>
              </w:rPr>
              <w:t>(Determinar los principales proveedores, que representen en conjunto, cuanto menos el 60% del total de compras realizadas durante el ejercicio auditado, y aleatoriamente seleccionar al menos entre 5 y 10 proveedores adicionales, entre los restantes)</w:t>
            </w:r>
            <w:r w:rsidRPr="00C943D9">
              <w:rPr>
                <w:rFonts w:ascii="Verdana" w:hAnsi="Verdana"/>
                <w:sz w:val="20"/>
                <w:szCs w:val="20"/>
                <w:lang w:val="es-PY"/>
              </w:rPr>
              <w:t>, se deberá revisar, siempre que sea aplicable, los comprobantes respaldatorios correspondientes a las Órdenes de compra; Contratos de provisión o prestación de los servicios, Fecha de entrega; Forma de pago, Cobro efectivo del cheque, Ingreso o recepción del bien; Presentación del informe o documento que evidencie el servicio prestado; Validez formal de los comprobantes a través del Sistema Marangatu; Contabilización en los registros contables (libro diario y libro de compras del IVA), entre otros.</w:t>
            </w:r>
          </w:p>
          <w:p w14:paraId="7405B719" w14:textId="77777777" w:rsidR="007514ED" w:rsidRPr="00C943D9" w:rsidRDefault="007514ED" w:rsidP="00A76168">
            <w:pPr>
              <w:pStyle w:val="Prrafodelista"/>
              <w:spacing w:after="0"/>
              <w:ind w:left="0"/>
              <w:jc w:val="both"/>
              <w:rPr>
                <w:rFonts w:ascii="Verdana" w:hAnsi="Verdana"/>
                <w:sz w:val="20"/>
                <w:szCs w:val="20"/>
              </w:rPr>
            </w:pPr>
            <w:r w:rsidRPr="00C943D9">
              <w:rPr>
                <w:rFonts w:ascii="Verdana" w:hAnsi="Verdana"/>
                <w:sz w:val="20"/>
                <w:szCs w:val="20"/>
              </w:rPr>
              <w:t xml:space="preserve">Sobre las muestras seleccionadas, se deberán realizar los procedimientos de confirmación de saldos, tipo de confirmación positiva, requiriendo al o los destinatarios, que confirmen los saldos deudores o acreedores y las facturas u otros documentos respaldatorios de las que </w:t>
            </w:r>
            <w:r w:rsidRPr="00C943D9">
              <w:rPr>
                <w:rFonts w:ascii="Verdana" w:hAnsi="Verdana"/>
                <w:sz w:val="20"/>
                <w:szCs w:val="20"/>
              </w:rPr>
              <w:lastRenderedPageBreak/>
              <w:t>derivan. En caso de no obtener respuesta, se deberá gestionar un segundo pedido, y finalmente, reportar   esta   situación   en   el   Informe sobre Recomendaciones de Aspectos Tributarios, mencionando los procedimientos alternativos que han sido desarrollados, y sus resultados.</w:t>
            </w:r>
          </w:p>
          <w:p w14:paraId="1A4E2F7F" w14:textId="71DA65AE" w:rsidR="007514ED" w:rsidRPr="00C943D9" w:rsidRDefault="00767488" w:rsidP="00A76168">
            <w:pPr>
              <w:spacing w:after="0"/>
              <w:jc w:val="both"/>
              <w:rPr>
                <w:rFonts w:ascii="Verdana" w:hAnsi="Verdana"/>
                <w:sz w:val="20"/>
                <w:szCs w:val="20"/>
              </w:rPr>
            </w:pPr>
            <w:r w:rsidRPr="00C943D9">
              <w:rPr>
                <w:rFonts w:ascii="Verdana" w:hAnsi="Verdana"/>
                <w:sz w:val="20"/>
                <w:szCs w:val="20"/>
              </w:rPr>
              <w:t>En caso de que</w:t>
            </w:r>
            <w:r w:rsidR="007514ED" w:rsidRPr="00C943D9">
              <w:rPr>
                <w:rFonts w:ascii="Verdana" w:hAnsi="Verdana"/>
                <w:sz w:val="20"/>
                <w:szCs w:val="20"/>
              </w:rPr>
              <w:t xml:space="preserve"> exista una excesiva atomización de proveedores, que haga inaplicable la revisión de la muestra enunciada anteriormente, el AEI deberá documentar debidamente la evaluación y los procedimientos de Control Interno encarados en la relación comercial con los mismos; revisar los casos o proveedores con tratamiento especial o excepcional, y todo otro procedimiento que le permita validar la razonabilidad de estas operaciones. Tanto la determinación de la muestra seleccionada, así como los resultados de ésta, deberán en este caso ser consistentes con las conclusiones a las que llegó el AEI, con base en </w:t>
            </w:r>
            <w:r w:rsidRPr="00C943D9">
              <w:rPr>
                <w:rFonts w:ascii="Verdana" w:hAnsi="Verdana"/>
                <w:sz w:val="20"/>
                <w:szCs w:val="20"/>
              </w:rPr>
              <w:t>la evaluación</w:t>
            </w:r>
            <w:r w:rsidR="007514ED" w:rsidRPr="00C943D9">
              <w:rPr>
                <w:rFonts w:ascii="Verdana" w:hAnsi="Verdana"/>
                <w:sz w:val="20"/>
                <w:szCs w:val="20"/>
              </w:rPr>
              <w:t xml:space="preserve"> del Control Interno.  </w:t>
            </w:r>
          </w:p>
          <w:p w14:paraId="4480E6E4" w14:textId="77777777" w:rsidR="007514ED" w:rsidRPr="00C943D9" w:rsidRDefault="007514ED" w:rsidP="00A76168">
            <w:pPr>
              <w:pStyle w:val="Prrafodelista"/>
              <w:spacing w:after="0"/>
              <w:ind w:left="0"/>
              <w:jc w:val="both"/>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684CF"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1B3B9"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86E5D" w14:textId="77777777" w:rsidR="007514ED" w:rsidRDefault="007514ED" w:rsidP="00A76168">
            <w:pPr>
              <w:pStyle w:val="Prrafodelista"/>
              <w:spacing w:after="0"/>
              <w:ind w:left="0"/>
              <w:rPr>
                <w:rFonts w:ascii="Verdana" w:hAnsi="Verdana"/>
                <w:sz w:val="20"/>
                <w:szCs w:val="20"/>
              </w:rPr>
            </w:pPr>
          </w:p>
        </w:tc>
      </w:tr>
      <w:tr w:rsidR="007514ED" w14:paraId="47BE4C93"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9418A" w14:textId="77777777" w:rsidR="007514ED" w:rsidRPr="00A56A32" w:rsidRDefault="007514ED" w:rsidP="00A76168">
            <w:pPr>
              <w:pStyle w:val="Prrafodelista"/>
              <w:numPr>
                <w:ilvl w:val="0"/>
                <w:numId w:val="14"/>
              </w:numPr>
              <w:suppressAutoHyphens w:val="0"/>
              <w:spacing w:after="0"/>
              <w:ind w:left="127" w:hanging="127"/>
              <w:jc w:val="both"/>
              <w:textAlignment w:val="auto"/>
            </w:pPr>
            <w:r w:rsidRPr="00C943D9">
              <w:rPr>
                <w:rFonts w:ascii="Verdana" w:hAnsi="Verdana"/>
                <w:sz w:val="20"/>
                <w:szCs w:val="20"/>
              </w:rPr>
              <w:t xml:space="preserve">Seleccionada la muestra de ventas (Determinar los principales clientes, que representen cuanto menos el 30% del total de las ventas realizadas durante el ejercicio auditado, y aleatoriamente seleccionar al menos entre 10 y 20 clientes adicionales, entre los restantes), se deberá revisar, siempre que sea aplicable, los comprobantes respaldatorios, desde la factura emitida; orden de compra emitida por el cliente; nota de remisión; contrato de compra/venta o de prestación de los servicios, fecha de entrega, forma de pago, ingreso del valor de la venta en los registros de caja o tesorería, depósito efectivo del/los </w:t>
            </w:r>
            <w:r w:rsidRPr="00C943D9">
              <w:rPr>
                <w:rFonts w:ascii="Verdana" w:hAnsi="Verdana"/>
                <w:sz w:val="20"/>
                <w:szCs w:val="20"/>
              </w:rPr>
              <w:lastRenderedPageBreak/>
              <w:t xml:space="preserve">monto/s documentos de entrega del bien o servicios, presentación del informe o documento que evidencie el servicio prestado, validez formal de los comprobantes a través del Sistema Marangatu, correcta contabilización en los registros contables (libro diario y libro compras del IVA), entre otros. </w:t>
            </w:r>
          </w:p>
          <w:p w14:paraId="3FD433C5" w14:textId="77777777" w:rsidR="007514ED" w:rsidRPr="00C943D9" w:rsidRDefault="007514ED" w:rsidP="00A76168">
            <w:pPr>
              <w:spacing w:after="0"/>
              <w:jc w:val="both"/>
            </w:pPr>
            <w:r w:rsidRPr="000E1C12">
              <w:rPr>
                <w:rFonts w:ascii="Verdana" w:hAnsi="Verdana"/>
                <w:sz w:val="20"/>
                <w:szCs w:val="20"/>
              </w:rPr>
              <w:t>Sobre las muestras seleccionadas, se deberán realizar los procedimientos de confirmación de saldos, tipo de confirmación positiva, requiriendo al o los destinatarios, que confirmen los saldos deudores o acreedores y las facturas u otros documentos respaldatorios de las que derivan. En caso de no obtener respuesta, se deberá gestionar un segundo pedido, y finalmente, reportar   esta   situación   en   el   Informe sobre Recomendaciones de Aspectos Tributarios, mencionando los procedimientos alternativos que han sido desarrollados, y sus resultados.</w:t>
            </w:r>
          </w:p>
          <w:p w14:paraId="4AD2ECA0" w14:textId="77777777" w:rsidR="007514ED" w:rsidRPr="00C943D9" w:rsidRDefault="007514ED" w:rsidP="00A76168">
            <w:pPr>
              <w:spacing w:after="0"/>
              <w:jc w:val="both"/>
            </w:pPr>
          </w:p>
          <w:p w14:paraId="18CC8AB9" w14:textId="77777777" w:rsidR="007514ED" w:rsidRPr="00C943D9" w:rsidRDefault="007514ED" w:rsidP="00A76168">
            <w:pPr>
              <w:spacing w:after="0"/>
              <w:jc w:val="both"/>
            </w:pPr>
            <w:r w:rsidRPr="00FF55F3">
              <w:rPr>
                <w:rFonts w:ascii="Verdana" w:hAnsi="Verdana"/>
                <w:sz w:val="20"/>
                <w:szCs w:val="20"/>
              </w:rPr>
              <w:t>En caso que exista una e</w:t>
            </w:r>
            <w:r>
              <w:rPr>
                <w:rFonts w:ascii="Verdana" w:hAnsi="Verdana"/>
                <w:sz w:val="20"/>
                <w:szCs w:val="20"/>
              </w:rPr>
              <w:t>xcesiva atomización de clientes</w:t>
            </w:r>
            <w:r w:rsidRPr="00FF55F3">
              <w:rPr>
                <w:rFonts w:ascii="Verdana" w:hAnsi="Verdana"/>
                <w:sz w:val="20"/>
                <w:szCs w:val="20"/>
              </w:rPr>
              <w:t xml:space="preserve"> (por ejemplo</w:t>
            </w:r>
            <w:r>
              <w:rPr>
                <w:rFonts w:ascii="Verdana" w:hAnsi="Verdana"/>
                <w:sz w:val="20"/>
                <w:szCs w:val="20"/>
              </w:rPr>
              <w:t>,</w:t>
            </w:r>
            <w:r w:rsidRPr="00FF55F3">
              <w:rPr>
                <w:rFonts w:ascii="Verdana" w:hAnsi="Verdana"/>
                <w:sz w:val="20"/>
                <w:szCs w:val="20"/>
              </w:rPr>
              <w:t xml:space="preserve"> si se trata de la auditoria de</w:t>
            </w:r>
            <w:r>
              <w:rPr>
                <w:rFonts w:ascii="Verdana" w:hAnsi="Verdana"/>
                <w:sz w:val="20"/>
                <w:szCs w:val="20"/>
              </w:rPr>
              <w:t xml:space="preserve"> entidades financieras, compañías telefónicas, s</w:t>
            </w:r>
            <w:r w:rsidRPr="00FF55F3">
              <w:rPr>
                <w:rFonts w:ascii="Verdana" w:hAnsi="Verdana"/>
                <w:sz w:val="20"/>
                <w:szCs w:val="20"/>
              </w:rPr>
              <w:t xml:space="preserve">upermercados o </w:t>
            </w:r>
            <w:r>
              <w:rPr>
                <w:rFonts w:ascii="Verdana" w:hAnsi="Verdana"/>
                <w:sz w:val="20"/>
                <w:szCs w:val="20"/>
              </w:rPr>
              <w:t>t</w:t>
            </w:r>
            <w:r w:rsidRPr="00FF55F3">
              <w:rPr>
                <w:rFonts w:ascii="Verdana" w:hAnsi="Verdana"/>
                <w:sz w:val="20"/>
                <w:szCs w:val="20"/>
              </w:rPr>
              <w:t>iendas), que haga inaplicable o muy costosa la revisión de la muestra enunciada anteriormente, el AEI deberá respaldar muy sólidamente sus conclusiones sobre la base de la evaluación del Control Interno realizada, y definir en consecuencia</w:t>
            </w:r>
            <w:r>
              <w:rPr>
                <w:rFonts w:ascii="Verdana" w:hAnsi="Verdana"/>
                <w:sz w:val="20"/>
                <w:szCs w:val="20"/>
              </w:rPr>
              <w:t xml:space="preserve"> su naturaleza así como el alcance de los procedimientos sustantivos (sean estos manuales o automatizados) que deben ser aplicados (ejemplo: selección de muestras, circularización de saldos, procedimientos </w:t>
            </w:r>
            <w:r>
              <w:rPr>
                <w:rFonts w:ascii="Verdana" w:hAnsi="Verdana"/>
                <w:sz w:val="20"/>
                <w:szCs w:val="20"/>
              </w:rPr>
              <w:lastRenderedPageBreak/>
              <w:t>alternativos, u otros), debiendo dejar debidamente fundamentados los criterios y la estrategia adoptada. Complementariamente, de ser necesario, revisar las cuentas de aquellos clientes u otras partidas con tratamiento especial o excepcional y que registren montos relevantes (por ejemplo, a quienes se conceden descuentos especiales o financiación más prolongada que la habitual) y todo otro procedimiento que le permita validar la razonabilidad de estas operaciones. Tanto la determinación de la muestra seleccionada, así como los resultados de ésta, deberán en este caso, ser consistentes con las conclusiones a las que llegó el AEI, en base a la evaluación del Control Interno.</w:t>
            </w:r>
            <w:r w:rsidRPr="00FF55F3">
              <w:rPr>
                <w:rFonts w:ascii="Verdana" w:hAnsi="Verdana"/>
                <w:sz w:val="20"/>
                <w:szCs w:val="20"/>
              </w:rPr>
              <w:t xml:space="preserve"> </w:t>
            </w:r>
          </w:p>
          <w:p w14:paraId="79F29174" w14:textId="77777777" w:rsidR="007514ED" w:rsidRPr="00C943D9" w:rsidRDefault="007514ED" w:rsidP="00A76168">
            <w:pPr>
              <w:spacing w:after="0"/>
              <w:jc w:val="both"/>
            </w:pPr>
          </w:p>
          <w:p w14:paraId="69C2FC75" w14:textId="77777777" w:rsidR="007514ED" w:rsidRPr="00C943D9" w:rsidRDefault="007514ED" w:rsidP="00A76168">
            <w:pPr>
              <w:spacing w:after="0"/>
              <w:jc w:val="both"/>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154D"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3463"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8BF43" w14:textId="77777777" w:rsidR="007514ED" w:rsidRDefault="007514ED" w:rsidP="00A76168">
            <w:pPr>
              <w:pStyle w:val="Prrafodelista"/>
              <w:spacing w:after="0"/>
              <w:ind w:left="0"/>
              <w:rPr>
                <w:rFonts w:ascii="Verdana" w:hAnsi="Verdana"/>
                <w:sz w:val="20"/>
                <w:szCs w:val="20"/>
              </w:rPr>
            </w:pPr>
          </w:p>
        </w:tc>
      </w:tr>
      <w:tr w:rsidR="007514ED" w14:paraId="70D073DA"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C7812" w14:textId="77777777" w:rsidR="007514ED" w:rsidRDefault="007514ED" w:rsidP="00A76168">
            <w:pPr>
              <w:pStyle w:val="Prrafodelista"/>
              <w:spacing w:after="0"/>
              <w:ind w:left="0"/>
              <w:jc w:val="both"/>
            </w:pPr>
            <w:r>
              <w:rPr>
                <w:rFonts w:ascii="Verdana" w:hAnsi="Verdana"/>
                <w:sz w:val="20"/>
                <w:szCs w:val="20"/>
                <w:lang w:val="es-PY"/>
              </w:rPr>
              <w:lastRenderedPageBreak/>
              <w:t>Evidencia descriptiva del relevamiento realizado respecto a la operatoria y procedimiento contable aplicado por la empresa para la determinación, registro y utilización del crédito fiscal en general, y en especial, su clasificación como IVA crédito de exportación y/o IVA costo.</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72E1F"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11E1A"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FD1" w14:textId="77777777" w:rsidR="007514ED" w:rsidRDefault="007514ED" w:rsidP="00A76168">
            <w:pPr>
              <w:pStyle w:val="Prrafodelista"/>
              <w:spacing w:after="0"/>
              <w:ind w:left="0"/>
              <w:rPr>
                <w:rFonts w:ascii="Verdana" w:hAnsi="Verdana"/>
                <w:sz w:val="20"/>
                <w:szCs w:val="20"/>
              </w:rPr>
            </w:pPr>
          </w:p>
        </w:tc>
      </w:tr>
      <w:tr w:rsidR="007514ED" w14:paraId="238E2E17"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96703"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Descripción de la operativa para establecer el procedimiento seguido para la determinación de los ingresos gravados y de aquellos que no lo son; su registro y correcta clasificación o segregación en ingresos gravados; no gravados y no alcanzados.</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19876"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2AD74"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4F2A9" w14:textId="77777777" w:rsidR="007514ED" w:rsidRDefault="007514ED" w:rsidP="00A76168">
            <w:pPr>
              <w:pStyle w:val="Prrafodelista"/>
              <w:spacing w:after="0"/>
              <w:ind w:left="0"/>
              <w:rPr>
                <w:rFonts w:ascii="Verdana" w:hAnsi="Verdana"/>
                <w:sz w:val="20"/>
                <w:szCs w:val="20"/>
              </w:rPr>
            </w:pPr>
          </w:p>
        </w:tc>
      </w:tr>
      <w:tr w:rsidR="007514ED" w14:paraId="5F509698"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AE307"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Seleccionar aleatoriamente una muestra de declaraciones juradas del IVA, de al menos dos meses dentro del año que está siendo auditado, y ejecutar como mínimo, los siguientes procedimientos de auditoría;</w:t>
            </w:r>
          </w:p>
          <w:p w14:paraId="0B343FA4" w14:textId="77777777" w:rsidR="007514ED" w:rsidRDefault="007514ED" w:rsidP="00A76168">
            <w:pPr>
              <w:pStyle w:val="Prrafodelista"/>
              <w:numPr>
                <w:ilvl w:val="0"/>
                <w:numId w:val="15"/>
              </w:numPr>
              <w:spacing w:after="0"/>
              <w:jc w:val="both"/>
              <w:rPr>
                <w:rFonts w:ascii="Verdana" w:hAnsi="Verdana"/>
                <w:sz w:val="20"/>
                <w:szCs w:val="20"/>
                <w:lang w:val="es-PY"/>
              </w:rPr>
            </w:pPr>
            <w:r>
              <w:rPr>
                <w:rFonts w:ascii="Verdana" w:hAnsi="Verdana"/>
                <w:sz w:val="20"/>
                <w:szCs w:val="20"/>
                <w:lang w:val="es-PY"/>
              </w:rPr>
              <w:t xml:space="preserve">Verificar que la declaración jurada normalizada por el Sistema Marangatu (de los períodos fiscales </w:t>
            </w:r>
            <w:r>
              <w:rPr>
                <w:rFonts w:ascii="Verdana" w:hAnsi="Verdana"/>
                <w:sz w:val="20"/>
                <w:szCs w:val="20"/>
                <w:lang w:val="es-PY"/>
              </w:rPr>
              <w:lastRenderedPageBreak/>
              <w:t>seleccionados), sea coincidente con la declaración jurada presentada; verificando, asimismo, que, en la cuenta corriente del contribuyente, al final del año, se reflejen las mismas deudas y por los mismos importes consignados en los Estados Financieros. En caso de diferencias, investigar y realizar las aclaraciones pertinentes.</w:t>
            </w:r>
          </w:p>
          <w:p w14:paraId="6E7A1D9D" w14:textId="77777777" w:rsidR="007514ED" w:rsidRDefault="007514ED" w:rsidP="00A76168">
            <w:pPr>
              <w:pStyle w:val="Prrafodelista"/>
              <w:numPr>
                <w:ilvl w:val="0"/>
                <w:numId w:val="15"/>
              </w:numPr>
              <w:spacing w:after="0"/>
              <w:jc w:val="both"/>
            </w:pPr>
            <w:r>
              <w:rPr>
                <w:rFonts w:ascii="Verdana" w:hAnsi="Verdana"/>
                <w:sz w:val="20"/>
                <w:szCs w:val="20"/>
                <w:lang w:val="es-PY"/>
              </w:rPr>
              <w:t>Cruzar la información del IVA débito/crédito fiscal consignado en las DD.JJ. reportadas en el Sistema Marangatu, con las Declaraciones Juradas Informativas (DJI) generadas a través del Software Hechauka o sus actualizaciones y presentadas en el Sistema Marangatu (si aplica); con el saldo consignado en los registros contables (diario y mayor) y con los valores de los libros de Compras y Ventas del IVA.</w:t>
            </w:r>
          </w:p>
          <w:p w14:paraId="5DCF0239" w14:textId="77777777" w:rsidR="007514ED" w:rsidRDefault="007514ED" w:rsidP="00A76168">
            <w:pPr>
              <w:pStyle w:val="Prrafodelista"/>
              <w:numPr>
                <w:ilvl w:val="0"/>
                <w:numId w:val="15"/>
              </w:numPr>
              <w:spacing w:after="0"/>
              <w:jc w:val="both"/>
            </w:pPr>
            <w:r>
              <w:rPr>
                <w:rFonts w:ascii="Verdana" w:hAnsi="Verdana"/>
                <w:sz w:val="20"/>
                <w:szCs w:val="20"/>
                <w:lang w:val="es-PY"/>
              </w:rPr>
              <w:t>Cruzar la información del IVA crédito fiscal del exportador consignado en las DD.JJ. vía Sistema Marangatu, con las declaraciones juradas Informativas, generadas a través del Software Hechauka o sus actualizaciones</w:t>
            </w:r>
            <w:r>
              <w:rPr>
                <w:rFonts w:ascii="Verdana" w:hAnsi="Verdana"/>
                <w:color w:val="FF0000"/>
                <w:sz w:val="20"/>
                <w:szCs w:val="20"/>
                <w:lang w:val="es-PY"/>
              </w:rPr>
              <w:t xml:space="preserve"> </w:t>
            </w:r>
            <w:r>
              <w:rPr>
                <w:rFonts w:ascii="Verdana" w:hAnsi="Verdana"/>
                <w:sz w:val="20"/>
                <w:szCs w:val="20"/>
                <w:lang w:val="es-PY"/>
              </w:rPr>
              <w:t>y presentadas en el Sistema Marangatu (si aplica); con el saldo consignado en los registros contables y con los valores de los libros de Compras y Ventas del IVA.</w:t>
            </w:r>
          </w:p>
          <w:p w14:paraId="69953E04" w14:textId="77777777" w:rsidR="007514ED" w:rsidRDefault="007514ED" w:rsidP="00A76168">
            <w:pPr>
              <w:pStyle w:val="Prrafodelista"/>
              <w:numPr>
                <w:ilvl w:val="0"/>
                <w:numId w:val="15"/>
              </w:numPr>
              <w:spacing w:after="0"/>
              <w:jc w:val="both"/>
              <w:rPr>
                <w:rFonts w:ascii="Verdana" w:hAnsi="Verdana"/>
                <w:sz w:val="20"/>
                <w:szCs w:val="20"/>
                <w:lang w:val="es-PY"/>
              </w:rPr>
            </w:pPr>
            <w:r>
              <w:rPr>
                <w:rFonts w:ascii="Verdana" w:hAnsi="Verdana"/>
                <w:sz w:val="20"/>
                <w:szCs w:val="20"/>
                <w:lang w:val="es-PY"/>
              </w:rPr>
              <w:t>Verificar el correcto registro el IVA Crédito Fiscal y del IVA GASTO en los períodos fiscales seleccionados, analizando si se ajustan a las normas fiscales vigentes.</w:t>
            </w:r>
          </w:p>
          <w:p w14:paraId="1D78FC37" w14:textId="77777777" w:rsidR="007514ED" w:rsidRDefault="007514ED" w:rsidP="00A76168">
            <w:pPr>
              <w:pStyle w:val="Prrafodelista"/>
              <w:numPr>
                <w:ilvl w:val="0"/>
                <w:numId w:val="15"/>
              </w:numPr>
              <w:spacing w:after="0"/>
              <w:jc w:val="both"/>
              <w:rPr>
                <w:rFonts w:ascii="Verdana" w:hAnsi="Verdana"/>
                <w:sz w:val="20"/>
                <w:szCs w:val="20"/>
                <w:lang w:val="es-PY"/>
              </w:rPr>
            </w:pPr>
            <w:r>
              <w:rPr>
                <w:rFonts w:ascii="Verdana" w:hAnsi="Verdana"/>
                <w:sz w:val="20"/>
                <w:szCs w:val="20"/>
                <w:lang w:val="es-PY"/>
              </w:rPr>
              <w:t xml:space="preserve">Verificar el correcto arrastre de los saldos de crédito fiscal, cruzando con los </w:t>
            </w:r>
            <w:r>
              <w:rPr>
                <w:rFonts w:ascii="Verdana" w:hAnsi="Verdana"/>
                <w:sz w:val="20"/>
                <w:szCs w:val="20"/>
                <w:lang w:val="es-PY"/>
              </w:rPr>
              <w:lastRenderedPageBreak/>
              <w:t>saldos de las DD.JJ. del mes anterior y del posterior, así como el acumulado registrado en las DD.JJ. Conciliar con los valores registrados en las DD.JJ. normalizadas.</w:t>
            </w:r>
          </w:p>
          <w:p w14:paraId="45709EE0" w14:textId="77777777" w:rsidR="007514ED" w:rsidRDefault="007514ED" w:rsidP="00A76168">
            <w:pPr>
              <w:pStyle w:val="Prrafodelista"/>
              <w:numPr>
                <w:ilvl w:val="0"/>
                <w:numId w:val="15"/>
              </w:numPr>
              <w:spacing w:after="0"/>
              <w:jc w:val="both"/>
              <w:rPr>
                <w:rFonts w:ascii="Verdana" w:hAnsi="Verdana"/>
                <w:sz w:val="20"/>
                <w:szCs w:val="20"/>
                <w:lang w:val="es-PY"/>
              </w:rPr>
            </w:pPr>
            <w:r>
              <w:rPr>
                <w:rFonts w:ascii="Verdana" w:hAnsi="Verdana"/>
                <w:sz w:val="20"/>
                <w:szCs w:val="20"/>
                <w:lang w:val="es-PY"/>
              </w:rPr>
              <w:t>De comprobar diferencias en cualquiera de los procesos anteriores, solicitar la conciliación o aclaraciones al Representante Legal, al Dpto. Contable u otro responsable de la Empresa, y revisar si las respuestas son consistentes con las disposiciones tributarias vigentes.</w:t>
            </w:r>
          </w:p>
          <w:p w14:paraId="0C8BC980" w14:textId="77777777" w:rsidR="007514ED" w:rsidRDefault="007514ED" w:rsidP="00A76168">
            <w:pPr>
              <w:pStyle w:val="Prrafodelista"/>
              <w:numPr>
                <w:ilvl w:val="0"/>
                <w:numId w:val="15"/>
              </w:numPr>
              <w:spacing w:after="0"/>
              <w:jc w:val="both"/>
              <w:rPr>
                <w:rFonts w:ascii="Verdana" w:hAnsi="Verdana"/>
                <w:sz w:val="20"/>
                <w:szCs w:val="20"/>
                <w:lang w:val="es-PY"/>
              </w:rPr>
            </w:pPr>
            <w:r>
              <w:rPr>
                <w:rFonts w:ascii="Verdana" w:hAnsi="Verdana"/>
                <w:sz w:val="20"/>
                <w:szCs w:val="20"/>
                <w:lang w:val="es-PY"/>
              </w:rPr>
              <w:t>Cruzar los saldos del IVA crédito fiscal de la declaración jurada del cierre del ejercicio auditado, con los montos consignados en los Estados Financieros.</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DE9F8"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5D152"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C04CB" w14:textId="77777777" w:rsidR="007514ED" w:rsidRDefault="007514ED" w:rsidP="00A76168">
            <w:pPr>
              <w:pStyle w:val="Prrafodelista"/>
              <w:spacing w:after="0"/>
              <w:ind w:left="0"/>
              <w:rPr>
                <w:rFonts w:ascii="Verdana" w:hAnsi="Verdana"/>
                <w:sz w:val="20"/>
                <w:szCs w:val="20"/>
              </w:rPr>
            </w:pPr>
          </w:p>
        </w:tc>
      </w:tr>
      <w:tr w:rsidR="007514ED" w14:paraId="7FB0E22B" w14:textId="77777777" w:rsidTr="00A76168">
        <w:tc>
          <w:tcPr>
            <w:tcW w:w="82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E1D90" w14:textId="77777777" w:rsidR="007514ED" w:rsidRDefault="007514ED" w:rsidP="00A76168">
            <w:pPr>
              <w:pStyle w:val="Prrafodelista"/>
              <w:spacing w:after="0"/>
              <w:ind w:left="0"/>
              <w:jc w:val="both"/>
            </w:pPr>
            <w:r>
              <w:rPr>
                <w:rFonts w:ascii="Verdana" w:hAnsi="Verdana"/>
                <w:b/>
                <w:sz w:val="20"/>
                <w:szCs w:val="20"/>
                <w:lang w:val="es-PY"/>
              </w:rPr>
              <w:lastRenderedPageBreak/>
              <w:t>NOTAS DE CRÉDITO EMITIDAS (VINCULA PROCEDIMIENTOS SOBRE IRE GENERAL)</w:t>
            </w:r>
          </w:p>
        </w:tc>
      </w:tr>
      <w:tr w:rsidR="007514ED" w14:paraId="43F2DAB6"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1890D" w14:textId="77777777" w:rsidR="007514ED" w:rsidRDefault="007514ED" w:rsidP="00A76168">
            <w:pPr>
              <w:pStyle w:val="Prrafodelista"/>
              <w:spacing w:after="0"/>
              <w:ind w:left="0"/>
              <w:jc w:val="both"/>
            </w:pPr>
            <w:r>
              <w:rPr>
                <w:rFonts w:ascii="Verdana" w:hAnsi="Verdana"/>
                <w:sz w:val="20"/>
                <w:szCs w:val="20"/>
                <w:lang w:val="es-PY"/>
              </w:rPr>
              <w:t>Verificar dentro de los períodos fiscales que fueron seleccionados, como mínimo de dos meses, el monto de los ajustes sustentados en Notas de Crédito, y cotejarlos con los registros contables (diario y mayor) y con las DD.JJ. del IVA y del IRE GENERAL.</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39442"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B8E55"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0B00" w14:textId="77777777" w:rsidR="007514ED" w:rsidRDefault="007514ED" w:rsidP="00A76168">
            <w:pPr>
              <w:pStyle w:val="Prrafodelista"/>
              <w:spacing w:after="0"/>
              <w:ind w:left="0"/>
              <w:rPr>
                <w:rFonts w:ascii="Verdana" w:hAnsi="Verdana"/>
                <w:sz w:val="20"/>
                <w:szCs w:val="20"/>
                <w:lang w:val="es-PY"/>
              </w:rPr>
            </w:pPr>
          </w:p>
        </w:tc>
      </w:tr>
      <w:tr w:rsidR="007514ED" w14:paraId="278B20B6"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5E8B"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 xml:space="preserve">Cuando las Notas de Crédito se relacionen a mercaderías, cotejar con los ajustes en los registros de Ventas, como también con los documentos de salida de los bienes y con el inventario o registro de existencias. En caso de presentarse en las operaciones sustentadas en Notas de Crédito, características llamativas o indicios de incumplimiento tributario u otra contingencia impositiva, aplicar los mismos procedimientos mínimos requeridos para las facturas.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0DFF3"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44DF"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DF74" w14:textId="77777777" w:rsidR="007514ED" w:rsidRDefault="007514ED" w:rsidP="00A76168">
            <w:pPr>
              <w:pStyle w:val="Prrafodelista"/>
              <w:spacing w:after="0"/>
              <w:ind w:left="0"/>
              <w:rPr>
                <w:rFonts w:ascii="Verdana" w:hAnsi="Verdana"/>
                <w:sz w:val="20"/>
                <w:szCs w:val="20"/>
              </w:rPr>
            </w:pPr>
          </w:p>
        </w:tc>
      </w:tr>
      <w:tr w:rsidR="007514ED" w14:paraId="1040AB6C" w14:textId="77777777" w:rsidTr="00A76168">
        <w:tc>
          <w:tcPr>
            <w:tcW w:w="82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2C01C" w14:textId="77777777" w:rsidR="007514ED" w:rsidRDefault="007514ED" w:rsidP="00A76168">
            <w:pPr>
              <w:pStyle w:val="Prrafodelista"/>
              <w:numPr>
                <w:ilvl w:val="0"/>
                <w:numId w:val="26"/>
              </w:numPr>
              <w:spacing w:after="0"/>
              <w:jc w:val="both"/>
            </w:pPr>
            <w:r>
              <w:rPr>
                <w:rFonts w:ascii="Verdana" w:hAnsi="Verdana"/>
                <w:b/>
                <w:sz w:val="20"/>
                <w:szCs w:val="20"/>
                <w:lang w:val="es-PY"/>
              </w:rPr>
              <w:t>RÉGIMEN DE MAQUILA</w:t>
            </w:r>
          </w:p>
        </w:tc>
      </w:tr>
      <w:tr w:rsidR="007514ED" w14:paraId="6671577A"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CF905"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Relevar con la Gerencia, área contable u otro responsable, las actividades sujetas al tributo único de maquila.</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03CA"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4774"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21CA1" w14:textId="77777777" w:rsidR="007514ED" w:rsidRDefault="007514ED" w:rsidP="00A76168">
            <w:pPr>
              <w:pStyle w:val="Prrafodelista"/>
              <w:spacing w:after="0"/>
              <w:ind w:left="0"/>
              <w:rPr>
                <w:rFonts w:ascii="Verdana" w:hAnsi="Verdana"/>
                <w:sz w:val="20"/>
                <w:szCs w:val="20"/>
              </w:rPr>
            </w:pPr>
          </w:p>
        </w:tc>
      </w:tr>
      <w:tr w:rsidR="007514ED" w14:paraId="3A066AC4"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E16D" w14:textId="77777777" w:rsidR="007514ED" w:rsidRDefault="007514ED" w:rsidP="00A76168">
            <w:pPr>
              <w:pStyle w:val="Prrafodelista"/>
              <w:spacing w:after="0"/>
              <w:ind w:left="0"/>
              <w:jc w:val="both"/>
            </w:pPr>
            <w:r>
              <w:rPr>
                <w:rFonts w:ascii="Verdana" w:hAnsi="Verdana"/>
                <w:sz w:val="20"/>
                <w:szCs w:val="20"/>
                <w:lang w:val="es-PY"/>
              </w:rPr>
              <w:lastRenderedPageBreak/>
              <w:t>Para dos declaraciones juradas seleccionadas al azar identificar las partidas que conforman la base imponible del tributo único de maquila y cruzar con registros contables. Y con las disposiciones vigentes. Si hay operaciones también por Régimen General constatar que se estén proporcionando correctamente los ingresos y gastos correspondientes a cada régimen.</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5E0FA"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48A26"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4978B" w14:textId="77777777" w:rsidR="007514ED" w:rsidRDefault="007514ED" w:rsidP="00A76168">
            <w:pPr>
              <w:pStyle w:val="Prrafodelista"/>
              <w:spacing w:after="0"/>
              <w:ind w:left="0"/>
              <w:rPr>
                <w:rFonts w:ascii="Verdana" w:hAnsi="Verdana"/>
                <w:sz w:val="20"/>
                <w:szCs w:val="20"/>
              </w:rPr>
            </w:pPr>
          </w:p>
        </w:tc>
      </w:tr>
      <w:tr w:rsidR="007514ED" w14:paraId="1D4C1C02" w14:textId="77777777" w:rsidTr="00A76168">
        <w:tc>
          <w:tcPr>
            <w:tcW w:w="82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AAEAE" w14:textId="77777777" w:rsidR="007514ED" w:rsidRDefault="007514ED" w:rsidP="00A76168">
            <w:pPr>
              <w:pStyle w:val="Prrafodelista"/>
              <w:numPr>
                <w:ilvl w:val="0"/>
                <w:numId w:val="26"/>
              </w:numPr>
              <w:spacing w:after="0"/>
              <w:jc w:val="both"/>
            </w:pPr>
            <w:r>
              <w:rPr>
                <w:rFonts w:ascii="Verdana" w:hAnsi="Verdana"/>
                <w:b/>
                <w:sz w:val="20"/>
                <w:szCs w:val="20"/>
                <w:lang w:val="es-PY"/>
              </w:rPr>
              <w:t>RETENCIONES IMPUESTO A LA RENTA/IVA</w:t>
            </w:r>
          </w:p>
        </w:tc>
      </w:tr>
      <w:tr w:rsidR="007514ED" w14:paraId="70E52293"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478E" w14:textId="77777777" w:rsidR="007514ED" w:rsidRDefault="007514ED" w:rsidP="00A76168">
            <w:pPr>
              <w:pStyle w:val="Prrafodelista"/>
              <w:spacing w:after="0"/>
              <w:ind w:left="0"/>
              <w:jc w:val="both"/>
            </w:pPr>
            <w:r>
              <w:rPr>
                <w:rFonts w:ascii="Verdana" w:hAnsi="Verdana"/>
                <w:sz w:val="20"/>
                <w:szCs w:val="20"/>
                <w:lang w:val="es-PY"/>
              </w:rPr>
              <w:t>Verificar selectivamente una muestra de al menos dos meses, en los que se haya practicado Retenciones en los casos establecidos en la normativa vigente. En caso de que las mismas no hayan sido ingresadas, reportar esta situación en el Informe sobre Recomendaciones de Aspectos Tributarios, cualquiera sea el importe identificado.</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4C95B"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D9FCC"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12C6" w14:textId="77777777" w:rsidR="007514ED" w:rsidRDefault="007514ED" w:rsidP="00A76168">
            <w:pPr>
              <w:pStyle w:val="Prrafodelista"/>
              <w:spacing w:after="0"/>
              <w:ind w:left="0"/>
              <w:rPr>
                <w:rFonts w:ascii="Verdana" w:hAnsi="Verdana"/>
                <w:sz w:val="20"/>
                <w:szCs w:val="20"/>
              </w:rPr>
            </w:pPr>
          </w:p>
        </w:tc>
      </w:tr>
      <w:tr w:rsidR="007514ED" w14:paraId="5576242D"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C49C8" w14:textId="094C5F63"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Verificar la correcta declaración de las retenciones realizadas en los períodos fiscales seleccionados por la Auditoría, cotejando las DD.JJ. presentadas por el contribuyente Agente de Retención, con los comprobantes respectivos. Confirmar que estas retenciones hayan sido ingresadas debida y oportunamente a la DNIT.</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7322E"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CF536"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8050A" w14:textId="77777777" w:rsidR="007514ED" w:rsidRDefault="007514ED" w:rsidP="00A76168">
            <w:pPr>
              <w:pStyle w:val="Prrafodelista"/>
              <w:spacing w:after="0"/>
              <w:ind w:left="0"/>
              <w:rPr>
                <w:rFonts w:ascii="Verdana" w:hAnsi="Verdana"/>
                <w:sz w:val="20"/>
                <w:szCs w:val="20"/>
              </w:rPr>
            </w:pPr>
          </w:p>
        </w:tc>
      </w:tr>
      <w:tr w:rsidR="007514ED" w14:paraId="18A22EF6"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6C07E"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Verificar la correcta conversión a moneda nacional, de las operaciones en moneda extranjera, conforme al tipo de cambio establecido en la reglamentación respectiva, así como la correcta y oportuna registración contable.</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37C11"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B46EE"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CFF7D" w14:textId="77777777" w:rsidR="007514ED" w:rsidRDefault="007514ED" w:rsidP="00A76168">
            <w:pPr>
              <w:pStyle w:val="Prrafodelista"/>
              <w:spacing w:after="0"/>
              <w:ind w:left="0"/>
              <w:rPr>
                <w:rFonts w:ascii="Verdana" w:hAnsi="Verdana"/>
                <w:sz w:val="20"/>
                <w:szCs w:val="20"/>
              </w:rPr>
            </w:pPr>
          </w:p>
        </w:tc>
      </w:tr>
      <w:tr w:rsidR="007514ED" w14:paraId="36D09FDB"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050F6" w14:textId="77777777" w:rsidR="007514ED" w:rsidRDefault="007514ED" w:rsidP="00A76168">
            <w:pPr>
              <w:pStyle w:val="Prrafodelista"/>
              <w:spacing w:after="0"/>
              <w:ind w:left="0"/>
              <w:jc w:val="both"/>
            </w:pPr>
            <w:r>
              <w:rPr>
                <w:rFonts w:ascii="Verdana" w:hAnsi="Verdana"/>
                <w:sz w:val="20"/>
                <w:szCs w:val="20"/>
                <w:lang w:val="es-PY"/>
              </w:rPr>
              <w:t>En caso de retenciones absorbidas, verificar que las mismas hayan sido consideradas como Gastos No Deducibles para la liquidación del IRE GENERAL.</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EACAF"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37BB5"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DA931" w14:textId="77777777" w:rsidR="007514ED" w:rsidRDefault="007514ED" w:rsidP="00A76168">
            <w:pPr>
              <w:pStyle w:val="Prrafodelista"/>
              <w:spacing w:after="0"/>
              <w:ind w:left="0"/>
              <w:rPr>
                <w:rFonts w:ascii="Verdana" w:hAnsi="Verdana"/>
                <w:sz w:val="20"/>
                <w:szCs w:val="20"/>
              </w:rPr>
            </w:pPr>
          </w:p>
        </w:tc>
      </w:tr>
      <w:tr w:rsidR="007514ED" w14:paraId="058362B8"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1737D"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 xml:space="preserve">Verificar mediante los mismos procedimientos precedentemente enunciados, todas las retenciones que individualmente superen el 10% del total retenido en el año, independientemente de que </w:t>
            </w:r>
            <w:r>
              <w:rPr>
                <w:rFonts w:ascii="Verdana" w:hAnsi="Verdana"/>
                <w:sz w:val="20"/>
                <w:szCs w:val="20"/>
                <w:lang w:val="es-PY"/>
              </w:rPr>
              <w:lastRenderedPageBreak/>
              <w:t>corresponda a meses distintos a los seleccionados como muestra.</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887EE"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3A9AD"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12133" w14:textId="77777777" w:rsidR="007514ED" w:rsidRDefault="007514ED" w:rsidP="00A76168">
            <w:pPr>
              <w:pStyle w:val="Prrafodelista"/>
              <w:spacing w:after="0"/>
              <w:ind w:left="0"/>
              <w:rPr>
                <w:rFonts w:ascii="Verdana" w:hAnsi="Verdana"/>
                <w:sz w:val="20"/>
                <w:szCs w:val="20"/>
              </w:rPr>
            </w:pPr>
          </w:p>
        </w:tc>
      </w:tr>
      <w:tr w:rsidR="007514ED" w14:paraId="332636CF"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EE15F" w14:textId="77777777" w:rsidR="007514ED" w:rsidRDefault="007514ED" w:rsidP="00A76168">
            <w:pPr>
              <w:pStyle w:val="Prrafodelista"/>
              <w:spacing w:after="0"/>
              <w:ind w:left="0"/>
              <w:jc w:val="both"/>
            </w:pPr>
            <w:r>
              <w:rPr>
                <w:rFonts w:ascii="Verdana" w:hAnsi="Verdana"/>
                <w:sz w:val="20"/>
                <w:szCs w:val="20"/>
                <w:lang w:val="es-PY"/>
              </w:rPr>
              <w:t xml:space="preserve">Verificar selectivamente que se hayan realizado las retenciones impositivas en los casos de remesas de fondos al exterior, conforme las normativas vigentes. El porcentaje de este control no deberá ser inferior al 50% del total remesado en el periodo o ejercicio fiscal auditado (ver procedimientos sobre IRE GENERAL/IRP/IDU)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8B9A6"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701BB"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A100A" w14:textId="77777777" w:rsidR="007514ED" w:rsidRDefault="007514ED" w:rsidP="00A76168">
            <w:pPr>
              <w:pStyle w:val="Prrafodelista"/>
              <w:spacing w:after="0"/>
              <w:ind w:left="0"/>
              <w:rPr>
                <w:rFonts w:ascii="Verdana" w:hAnsi="Verdana"/>
                <w:sz w:val="20"/>
                <w:szCs w:val="20"/>
              </w:rPr>
            </w:pPr>
          </w:p>
        </w:tc>
      </w:tr>
      <w:tr w:rsidR="007514ED" w14:paraId="051E92BE"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81AF" w14:textId="77777777" w:rsidR="007514ED" w:rsidRDefault="007514ED" w:rsidP="00A76168">
            <w:pPr>
              <w:pStyle w:val="Prrafodelista"/>
              <w:numPr>
                <w:ilvl w:val="0"/>
                <w:numId w:val="26"/>
              </w:numPr>
              <w:spacing w:after="0"/>
              <w:jc w:val="both"/>
            </w:pPr>
            <w:r>
              <w:rPr>
                <w:rFonts w:ascii="Verdana" w:hAnsi="Verdana"/>
                <w:b/>
                <w:sz w:val="20"/>
                <w:szCs w:val="20"/>
                <w:lang w:val="es-PY"/>
              </w:rPr>
              <w:t>OTROS IMPUESTOS</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8F24A"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3C0F2"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DE95F" w14:textId="77777777" w:rsidR="007514ED" w:rsidRDefault="007514ED" w:rsidP="00A76168">
            <w:pPr>
              <w:pStyle w:val="Prrafodelista"/>
              <w:spacing w:after="0"/>
              <w:ind w:left="0"/>
              <w:rPr>
                <w:rFonts w:ascii="Verdana" w:hAnsi="Verdana"/>
                <w:sz w:val="20"/>
                <w:szCs w:val="20"/>
                <w:lang w:val="es-PY"/>
              </w:rPr>
            </w:pPr>
          </w:p>
        </w:tc>
      </w:tr>
      <w:tr w:rsidR="007514ED" w14:paraId="16C9142F"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04377" w14:textId="77777777" w:rsidR="007514ED" w:rsidRDefault="007514ED" w:rsidP="00A76168">
            <w:pPr>
              <w:pStyle w:val="Prrafodelista"/>
              <w:spacing w:after="0"/>
              <w:ind w:left="0"/>
              <w:jc w:val="both"/>
            </w:pPr>
            <w:r>
              <w:rPr>
                <w:rFonts w:ascii="Verdana" w:hAnsi="Verdana"/>
                <w:sz w:val="20"/>
                <w:szCs w:val="20"/>
                <w:lang w:val="es-PY"/>
              </w:rPr>
              <w:t>Relevar con la Gerencia, área contable u otro responsable, los otros impuestos liquidados.</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8E7CD"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16676"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48AAF" w14:textId="77777777" w:rsidR="007514ED" w:rsidRDefault="007514ED" w:rsidP="00A76168">
            <w:pPr>
              <w:pStyle w:val="Prrafodelista"/>
              <w:spacing w:after="0"/>
              <w:ind w:left="0"/>
              <w:rPr>
                <w:rFonts w:ascii="Verdana" w:hAnsi="Verdana"/>
                <w:b/>
                <w:color w:val="FF0000"/>
                <w:sz w:val="20"/>
                <w:szCs w:val="20"/>
                <w:lang w:val="es-PY"/>
              </w:rPr>
            </w:pPr>
          </w:p>
        </w:tc>
      </w:tr>
      <w:tr w:rsidR="007514ED" w14:paraId="4C9C2230" w14:textId="77777777" w:rsidTr="00A76168">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81E89" w14:textId="77777777" w:rsidR="007514ED" w:rsidRDefault="007514ED" w:rsidP="00A76168">
            <w:pPr>
              <w:pStyle w:val="Prrafodelista"/>
              <w:spacing w:after="0"/>
              <w:ind w:left="0"/>
              <w:jc w:val="both"/>
            </w:pPr>
            <w:r>
              <w:rPr>
                <w:rFonts w:ascii="Verdana" w:hAnsi="Verdana"/>
                <w:sz w:val="20"/>
                <w:szCs w:val="20"/>
                <w:lang w:val="es-PY"/>
              </w:rPr>
              <w:t>Obtener el universo de presentaciones realizadas y para dos declaraciones juradas seleccionadas al azar identificar las partidas que conforman la base imponible del tributo liquidado.</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84C98"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24B6" w14:textId="77777777" w:rsidR="007514ED" w:rsidRDefault="007514ED" w:rsidP="00A76168">
            <w:pPr>
              <w:pStyle w:val="Prrafodelista"/>
              <w:spacing w:after="0"/>
              <w:ind w:left="0"/>
              <w:rPr>
                <w:rFonts w:ascii="Verdana" w:hAnsi="Verdana"/>
                <w:sz w:val="20"/>
                <w:szCs w:val="20"/>
                <w:lang w:val="es-PY"/>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00428" w14:textId="77777777" w:rsidR="007514ED" w:rsidRDefault="007514ED" w:rsidP="00A76168">
            <w:pPr>
              <w:pStyle w:val="Prrafodelista"/>
              <w:spacing w:after="0"/>
              <w:ind w:left="0"/>
              <w:rPr>
                <w:rFonts w:ascii="Verdana" w:hAnsi="Verdana"/>
                <w:sz w:val="20"/>
                <w:szCs w:val="20"/>
              </w:rPr>
            </w:pPr>
          </w:p>
        </w:tc>
      </w:tr>
    </w:tbl>
    <w:p w14:paraId="1CD85E7E" w14:textId="77777777" w:rsidR="007514ED" w:rsidRDefault="007514ED" w:rsidP="007514ED">
      <w:pPr>
        <w:pStyle w:val="Prrafodelista"/>
        <w:rPr>
          <w:rFonts w:ascii="Verdana" w:hAnsi="Verdana"/>
          <w:sz w:val="20"/>
          <w:szCs w:val="20"/>
          <w:lang w:val="es-PY"/>
        </w:rPr>
      </w:pPr>
    </w:p>
    <w:p w14:paraId="33ADD434" w14:textId="77777777" w:rsidR="007514ED" w:rsidRDefault="007514ED" w:rsidP="007514ED">
      <w:pPr>
        <w:pStyle w:val="Prrafodelista"/>
        <w:numPr>
          <w:ilvl w:val="0"/>
          <w:numId w:val="24"/>
        </w:numPr>
        <w:suppressAutoHyphens w:val="0"/>
        <w:jc w:val="both"/>
        <w:textAlignment w:val="auto"/>
        <w:rPr>
          <w:rFonts w:ascii="Verdana" w:hAnsi="Verdana"/>
          <w:b/>
          <w:bCs/>
          <w:sz w:val="20"/>
          <w:szCs w:val="20"/>
        </w:rPr>
      </w:pPr>
      <w:r>
        <w:rPr>
          <w:rFonts w:ascii="Verdana" w:hAnsi="Verdana"/>
          <w:b/>
          <w:bCs/>
          <w:sz w:val="20"/>
          <w:szCs w:val="20"/>
        </w:rPr>
        <w:t xml:space="preserve">PROCEDIMIENTOS SOBRE SECCIÓN III – INFORMACIÓN GENERAL, CONSULTAS VINCULANTES Y PRESENTACIONES REQUERIDAS POR LA AUTORIDAD FISCAL </w:t>
      </w:r>
    </w:p>
    <w:tbl>
      <w:tblPr>
        <w:tblW w:w="7842" w:type="dxa"/>
        <w:tblInd w:w="720" w:type="dxa"/>
        <w:tblCellMar>
          <w:left w:w="10" w:type="dxa"/>
          <w:right w:w="10" w:type="dxa"/>
        </w:tblCellMar>
        <w:tblLook w:val="0000" w:firstRow="0" w:lastRow="0" w:firstColumn="0" w:lastColumn="0" w:noHBand="0" w:noVBand="0"/>
      </w:tblPr>
      <w:tblGrid>
        <w:gridCol w:w="4048"/>
        <w:gridCol w:w="1208"/>
        <w:gridCol w:w="1249"/>
        <w:gridCol w:w="1337"/>
      </w:tblGrid>
      <w:tr w:rsidR="007514ED" w14:paraId="375D3933" w14:textId="77777777" w:rsidTr="00A76168">
        <w:tc>
          <w:tcPr>
            <w:tcW w:w="4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B28CDC" w14:textId="77777777" w:rsidR="007514ED" w:rsidRDefault="007514ED" w:rsidP="00A76168">
            <w:pPr>
              <w:pStyle w:val="Prrafodelista"/>
              <w:spacing w:after="0"/>
              <w:ind w:left="0"/>
              <w:rPr>
                <w:rFonts w:ascii="Verdana" w:hAnsi="Verdana"/>
                <w:b/>
                <w:sz w:val="20"/>
                <w:szCs w:val="20"/>
                <w:lang w:val="es-PY"/>
              </w:rPr>
            </w:pPr>
            <w:r>
              <w:rPr>
                <w:rFonts w:ascii="Verdana" w:hAnsi="Verdana"/>
                <w:b/>
                <w:sz w:val="20"/>
                <w:szCs w:val="20"/>
                <w:lang w:val="es-PY"/>
              </w:rPr>
              <w:t>Procedimientos del auditor externo impositivo</w:t>
            </w:r>
          </w:p>
        </w:tc>
        <w:tc>
          <w:tcPr>
            <w:tcW w:w="12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D28FB8" w14:textId="77777777" w:rsidR="007514ED" w:rsidRDefault="007514ED" w:rsidP="00A76168">
            <w:pPr>
              <w:pStyle w:val="Prrafodelista"/>
              <w:spacing w:after="0"/>
              <w:ind w:left="0"/>
              <w:jc w:val="center"/>
              <w:rPr>
                <w:rFonts w:ascii="Verdana" w:hAnsi="Verdana"/>
                <w:b/>
                <w:sz w:val="20"/>
                <w:szCs w:val="20"/>
                <w:lang w:val="es-PY"/>
              </w:rPr>
            </w:pPr>
            <w:r>
              <w:rPr>
                <w:rFonts w:ascii="Verdana" w:hAnsi="Verdana"/>
                <w:b/>
                <w:sz w:val="20"/>
                <w:szCs w:val="20"/>
                <w:lang w:val="es-PY"/>
              </w:rPr>
              <w:t>Universo</w:t>
            </w:r>
          </w:p>
          <w:p w14:paraId="32E0375F" w14:textId="77777777" w:rsidR="007514ED" w:rsidRDefault="007514ED" w:rsidP="00A76168">
            <w:pPr>
              <w:pStyle w:val="Prrafodelista"/>
              <w:spacing w:after="0"/>
              <w:ind w:left="0"/>
              <w:jc w:val="center"/>
            </w:pPr>
            <w:r>
              <w:rPr>
                <w:rFonts w:ascii="Verdana" w:hAnsi="Verdana"/>
                <w:b/>
                <w:sz w:val="20"/>
                <w:szCs w:val="20"/>
                <w:lang w:val="es-PY"/>
              </w:rPr>
              <w:t>(A)</w:t>
            </w:r>
          </w:p>
        </w:tc>
        <w:tc>
          <w:tcPr>
            <w:tcW w:w="12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B913D2" w14:textId="77777777" w:rsidR="007514ED" w:rsidRDefault="007514ED" w:rsidP="00A76168">
            <w:pPr>
              <w:pStyle w:val="Prrafodelista"/>
              <w:spacing w:after="0"/>
              <w:ind w:left="0"/>
              <w:jc w:val="center"/>
              <w:rPr>
                <w:rFonts w:ascii="Verdana" w:hAnsi="Verdana"/>
                <w:b/>
                <w:sz w:val="20"/>
                <w:szCs w:val="20"/>
                <w:lang w:val="es-PY"/>
              </w:rPr>
            </w:pPr>
            <w:r>
              <w:rPr>
                <w:rFonts w:ascii="Verdana" w:hAnsi="Verdana"/>
                <w:b/>
                <w:sz w:val="20"/>
                <w:szCs w:val="20"/>
                <w:lang w:val="es-PY"/>
              </w:rPr>
              <w:t>Alcance realizado</w:t>
            </w:r>
          </w:p>
          <w:p w14:paraId="7D3A5719" w14:textId="77777777" w:rsidR="007514ED" w:rsidRDefault="007514ED" w:rsidP="00A76168">
            <w:pPr>
              <w:pStyle w:val="Prrafodelista"/>
              <w:spacing w:after="0"/>
              <w:ind w:left="0"/>
              <w:jc w:val="center"/>
            </w:pPr>
            <w:r>
              <w:rPr>
                <w:rFonts w:ascii="Verdana" w:hAnsi="Verdana"/>
                <w:b/>
                <w:sz w:val="20"/>
                <w:szCs w:val="20"/>
                <w:lang w:val="es-PY"/>
              </w:rPr>
              <w:t>(B)</w:t>
            </w:r>
          </w:p>
        </w:tc>
        <w:tc>
          <w:tcPr>
            <w:tcW w:w="13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2C44EE" w14:textId="77777777" w:rsidR="007514ED" w:rsidRDefault="007514ED" w:rsidP="00A76168">
            <w:pPr>
              <w:pStyle w:val="Prrafodelista"/>
              <w:spacing w:after="0"/>
              <w:ind w:left="0"/>
              <w:jc w:val="center"/>
              <w:rPr>
                <w:rFonts w:ascii="Verdana" w:hAnsi="Verdana"/>
                <w:b/>
                <w:sz w:val="20"/>
                <w:szCs w:val="20"/>
                <w:lang w:val="es-PY"/>
              </w:rPr>
            </w:pPr>
            <w:r>
              <w:rPr>
                <w:rFonts w:ascii="Verdana" w:hAnsi="Verdana"/>
                <w:b/>
                <w:sz w:val="20"/>
                <w:szCs w:val="20"/>
                <w:lang w:val="es-PY"/>
              </w:rPr>
              <w:t>Cobertura (B)/(A) x 100</w:t>
            </w:r>
          </w:p>
        </w:tc>
      </w:tr>
      <w:tr w:rsidR="007514ED" w14:paraId="4E569105" w14:textId="77777777" w:rsidTr="00A76168">
        <w:tc>
          <w:tcPr>
            <w:tcW w:w="78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3219" w14:textId="77777777" w:rsidR="007514ED" w:rsidRDefault="007514ED" w:rsidP="00A76168">
            <w:pPr>
              <w:pStyle w:val="Prrafodelista"/>
              <w:numPr>
                <w:ilvl w:val="0"/>
                <w:numId w:val="27"/>
              </w:numPr>
              <w:spacing w:after="0"/>
              <w:rPr>
                <w:rFonts w:ascii="Verdana" w:hAnsi="Verdana"/>
                <w:b/>
                <w:sz w:val="20"/>
                <w:szCs w:val="20"/>
                <w:lang w:val="es-PY"/>
              </w:rPr>
            </w:pPr>
            <w:r>
              <w:rPr>
                <w:rFonts w:ascii="Verdana" w:hAnsi="Verdana"/>
                <w:b/>
                <w:sz w:val="20"/>
                <w:szCs w:val="20"/>
                <w:lang w:val="es-PY"/>
              </w:rPr>
              <w:t xml:space="preserve">Actividad de la entidad y regímenes impositivos inscriptos </w:t>
            </w:r>
          </w:p>
        </w:tc>
      </w:tr>
      <w:tr w:rsidR="007514ED" w14:paraId="2931A9CD" w14:textId="77777777" w:rsidTr="00A76168">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63F89"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Obtención del cuestionario impositivo preparado por la entidad.</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58FE"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2C32B" w14:textId="77777777" w:rsidR="007514ED" w:rsidRDefault="007514ED" w:rsidP="00A76168">
            <w:pPr>
              <w:pStyle w:val="Prrafodelista"/>
              <w:spacing w:after="0"/>
              <w:ind w:left="0"/>
              <w:rPr>
                <w:rFonts w:ascii="Verdana" w:hAnsi="Verdana"/>
                <w:sz w:val="20"/>
                <w:szCs w:val="20"/>
                <w:lang w:val="es-PY"/>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6199F" w14:textId="77777777" w:rsidR="007514ED" w:rsidRDefault="007514ED" w:rsidP="00A76168">
            <w:pPr>
              <w:pStyle w:val="Prrafodelista"/>
              <w:spacing w:after="0"/>
              <w:ind w:left="0"/>
              <w:rPr>
                <w:rFonts w:ascii="Verdana" w:hAnsi="Verdana"/>
                <w:sz w:val="20"/>
                <w:szCs w:val="20"/>
                <w:lang w:val="es-PY"/>
              </w:rPr>
            </w:pPr>
          </w:p>
        </w:tc>
      </w:tr>
      <w:tr w:rsidR="007514ED" w14:paraId="2A568753" w14:textId="77777777" w:rsidTr="00A76168">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BEA6C"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Documentación sobre el tipo de industria en que opera el contribuyente.</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D1FFB"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0A5A4" w14:textId="77777777" w:rsidR="007514ED" w:rsidRDefault="007514ED" w:rsidP="00A76168">
            <w:pPr>
              <w:pStyle w:val="Prrafodelista"/>
              <w:spacing w:after="0"/>
              <w:ind w:left="0"/>
              <w:rPr>
                <w:rFonts w:ascii="Verdana" w:hAnsi="Verdana"/>
                <w:sz w:val="20"/>
                <w:szCs w:val="20"/>
                <w:lang w:val="es-PY"/>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F6D07" w14:textId="77777777" w:rsidR="007514ED" w:rsidRDefault="007514ED" w:rsidP="00A76168">
            <w:pPr>
              <w:pStyle w:val="Prrafodelista"/>
              <w:spacing w:after="0"/>
              <w:ind w:left="0"/>
              <w:rPr>
                <w:rFonts w:ascii="Verdana" w:hAnsi="Verdana"/>
                <w:sz w:val="20"/>
                <w:szCs w:val="20"/>
                <w:lang w:val="es-PY"/>
              </w:rPr>
            </w:pPr>
          </w:p>
        </w:tc>
      </w:tr>
      <w:tr w:rsidR="007514ED" w14:paraId="05EF8ED1" w14:textId="77777777" w:rsidTr="00A76168">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25690"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Obtención de documentación sobre inscripción del contribuyente.</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FC33C"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17E02" w14:textId="77777777" w:rsidR="007514ED" w:rsidRDefault="007514ED" w:rsidP="00A76168">
            <w:pPr>
              <w:pStyle w:val="Prrafodelista"/>
              <w:spacing w:after="0"/>
              <w:ind w:left="0"/>
              <w:rPr>
                <w:rFonts w:ascii="Verdana" w:hAnsi="Verdana"/>
                <w:sz w:val="20"/>
                <w:szCs w:val="20"/>
                <w:lang w:val="es-PY"/>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BE8D3" w14:textId="77777777" w:rsidR="007514ED" w:rsidRDefault="007514ED" w:rsidP="00A76168">
            <w:pPr>
              <w:pStyle w:val="Prrafodelista"/>
              <w:spacing w:after="0"/>
              <w:ind w:left="0"/>
              <w:rPr>
                <w:rFonts w:ascii="Verdana" w:hAnsi="Verdana"/>
                <w:sz w:val="20"/>
                <w:szCs w:val="20"/>
                <w:lang w:val="es-PY"/>
              </w:rPr>
            </w:pPr>
          </w:p>
        </w:tc>
      </w:tr>
      <w:tr w:rsidR="007514ED" w14:paraId="7BD5784A" w14:textId="77777777" w:rsidTr="00A76168">
        <w:tc>
          <w:tcPr>
            <w:tcW w:w="78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6A930" w14:textId="77777777" w:rsidR="007514ED" w:rsidRDefault="007514ED" w:rsidP="00A76168">
            <w:pPr>
              <w:pStyle w:val="Prrafodelista"/>
              <w:numPr>
                <w:ilvl w:val="0"/>
                <w:numId w:val="27"/>
              </w:numPr>
              <w:spacing w:after="0"/>
            </w:pPr>
            <w:r>
              <w:rPr>
                <w:rFonts w:ascii="Verdana" w:hAnsi="Verdana"/>
                <w:b/>
                <w:sz w:val="20"/>
                <w:szCs w:val="20"/>
                <w:lang w:val="es-PY"/>
              </w:rPr>
              <w:t>Evaluación de control interno</w:t>
            </w:r>
          </w:p>
        </w:tc>
      </w:tr>
      <w:tr w:rsidR="007514ED" w14:paraId="5DB551ED" w14:textId="77777777" w:rsidTr="00A76168">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B7A0"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Evaluación del ambiente de control sobre el área impositiva.</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561FE"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4A8E" w14:textId="77777777" w:rsidR="007514ED" w:rsidRDefault="007514ED" w:rsidP="00A76168">
            <w:pPr>
              <w:pStyle w:val="Prrafodelista"/>
              <w:spacing w:after="0"/>
              <w:ind w:left="0"/>
              <w:rPr>
                <w:rFonts w:ascii="Verdana" w:hAnsi="Verdana"/>
                <w:sz w:val="20"/>
                <w:szCs w:val="20"/>
                <w:lang w:val="es-PY"/>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1F80A" w14:textId="77777777" w:rsidR="007514ED" w:rsidRDefault="007514ED" w:rsidP="00A76168">
            <w:pPr>
              <w:pStyle w:val="Prrafodelista"/>
              <w:spacing w:after="0"/>
              <w:ind w:left="0"/>
              <w:rPr>
                <w:rFonts w:ascii="Verdana" w:hAnsi="Verdana"/>
                <w:sz w:val="20"/>
                <w:szCs w:val="20"/>
                <w:lang w:val="es-PY"/>
              </w:rPr>
            </w:pPr>
          </w:p>
        </w:tc>
      </w:tr>
      <w:tr w:rsidR="007514ED" w14:paraId="26BCD66A" w14:textId="77777777" w:rsidTr="00A76168">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D714"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Evaluación de riesgos vinculados al área impositiva.</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D5EA"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A159A" w14:textId="77777777" w:rsidR="007514ED" w:rsidRDefault="007514ED" w:rsidP="00A76168">
            <w:pPr>
              <w:pStyle w:val="Prrafodelista"/>
              <w:spacing w:after="0"/>
              <w:ind w:left="0"/>
              <w:rPr>
                <w:rFonts w:ascii="Verdana" w:hAnsi="Verdana"/>
                <w:sz w:val="20"/>
                <w:szCs w:val="20"/>
                <w:lang w:val="es-PY"/>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B7322" w14:textId="77777777" w:rsidR="007514ED" w:rsidRDefault="007514ED" w:rsidP="00A76168">
            <w:pPr>
              <w:pStyle w:val="Prrafodelista"/>
              <w:spacing w:after="0"/>
              <w:ind w:left="0"/>
              <w:rPr>
                <w:rFonts w:ascii="Verdana" w:hAnsi="Verdana"/>
                <w:sz w:val="20"/>
                <w:szCs w:val="20"/>
                <w:lang w:val="es-PY"/>
              </w:rPr>
            </w:pPr>
          </w:p>
        </w:tc>
      </w:tr>
      <w:tr w:rsidR="007514ED" w14:paraId="74CC2865" w14:textId="77777777" w:rsidTr="00A76168">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6C1D"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Entendimiento del sistema de información y comunicación.</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5294"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6BA86" w14:textId="77777777" w:rsidR="007514ED" w:rsidRDefault="007514ED" w:rsidP="00A76168">
            <w:pPr>
              <w:pStyle w:val="Prrafodelista"/>
              <w:spacing w:after="0"/>
              <w:ind w:left="0"/>
              <w:rPr>
                <w:rFonts w:ascii="Verdana" w:hAnsi="Verdana"/>
                <w:sz w:val="20"/>
                <w:szCs w:val="20"/>
                <w:lang w:val="es-PY"/>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EA0D1" w14:textId="77777777" w:rsidR="007514ED" w:rsidRDefault="007514ED" w:rsidP="00A76168">
            <w:pPr>
              <w:pStyle w:val="Prrafodelista"/>
              <w:spacing w:after="0"/>
              <w:ind w:left="0"/>
              <w:rPr>
                <w:rFonts w:ascii="Verdana" w:hAnsi="Verdana"/>
                <w:sz w:val="20"/>
                <w:szCs w:val="20"/>
                <w:lang w:val="es-PY"/>
              </w:rPr>
            </w:pPr>
          </w:p>
        </w:tc>
      </w:tr>
      <w:tr w:rsidR="007514ED" w14:paraId="53674E06" w14:textId="77777777" w:rsidTr="00A76168">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6ACEA"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Entendimiento de las actividades de control vinculadas a la preparación, liquidación y pago de las declaraciones juradas impositivas del contribuyente.</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48185"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9B677" w14:textId="77777777" w:rsidR="007514ED" w:rsidRDefault="007514ED" w:rsidP="00A76168">
            <w:pPr>
              <w:pStyle w:val="Prrafodelista"/>
              <w:spacing w:after="0"/>
              <w:ind w:left="0"/>
              <w:rPr>
                <w:rFonts w:ascii="Verdana" w:hAnsi="Verdana"/>
                <w:sz w:val="20"/>
                <w:szCs w:val="20"/>
                <w:lang w:val="es-PY"/>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9C355" w14:textId="77777777" w:rsidR="007514ED" w:rsidRDefault="007514ED" w:rsidP="00A76168">
            <w:pPr>
              <w:pStyle w:val="Prrafodelista"/>
              <w:spacing w:after="0"/>
              <w:ind w:left="0"/>
              <w:rPr>
                <w:rFonts w:ascii="Verdana" w:hAnsi="Verdana"/>
                <w:sz w:val="20"/>
                <w:szCs w:val="20"/>
                <w:lang w:val="es-PY"/>
              </w:rPr>
            </w:pPr>
          </w:p>
        </w:tc>
      </w:tr>
      <w:tr w:rsidR="007514ED" w14:paraId="32C9FACC" w14:textId="77777777" w:rsidTr="00A76168">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91439"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Evaluación de las actividades de supervisión y control sobre el área impositiva.</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99297"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99A6C" w14:textId="77777777" w:rsidR="007514ED" w:rsidRDefault="007514ED" w:rsidP="00A76168">
            <w:pPr>
              <w:pStyle w:val="Prrafodelista"/>
              <w:spacing w:after="0"/>
              <w:ind w:left="0"/>
              <w:rPr>
                <w:rFonts w:ascii="Verdana" w:hAnsi="Verdana"/>
                <w:sz w:val="20"/>
                <w:szCs w:val="20"/>
                <w:lang w:val="es-PY"/>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60CE8" w14:textId="77777777" w:rsidR="007514ED" w:rsidRDefault="007514ED" w:rsidP="00A76168">
            <w:pPr>
              <w:pStyle w:val="Prrafodelista"/>
              <w:spacing w:after="0"/>
              <w:ind w:left="0"/>
              <w:rPr>
                <w:rFonts w:ascii="Verdana" w:hAnsi="Verdana"/>
                <w:sz w:val="20"/>
                <w:szCs w:val="20"/>
                <w:lang w:val="es-PY"/>
              </w:rPr>
            </w:pPr>
          </w:p>
        </w:tc>
      </w:tr>
      <w:tr w:rsidR="007514ED" w14:paraId="6CAD8B3A" w14:textId="77777777" w:rsidTr="00A76168">
        <w:tc>
          <w:tcPr>
            <w:tcW w:w="78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27C6" w14:textId="77777777" w:rsidR="007514ED" w:rsidRDefault="007514ED" w:rsidP="00A76168">
            <w:pPr>
              <w:pStyle w:val="Prrafodelista"/>
              <w:numPr>
                <w:ilvl w:val="0"/>
                <w:numId w:val="27"/>
              </w:numPr>
              <w:spacing w:after="0"/>
              <w:rPr>
                <w:rFonts w:ascii="Verdana" w:hAnsi="Verdana"/>
                <w:b/>
                <w:sz w:val="20"/>
                <w:szCs w:val="20"/>
                <w:lang w:val="es-PY"/>
              </w:rPr>
            </w:pPr>
            <w:r>
              <w:rPr>
                <w:rFonts w:ascii="Verdana" w:hAnsi="Verdana"/>
                <w:b/>
                <w:sz w:val="20"/>
                <w:szCs w:val="20"/>
                <w:lang w:val="es-PY"/>
              </w:rPr>
              <w:lastRenderedPageBreak/>
              <w:t xml:space="preserve">Libros contables, impositivos, legales y laborales, d) Datos de los mayores 5 proveedores, y </w:t>
            </w:r>
            <w:proofErr w:type="spellStart"/>
            <w:r>
              <w:rPr>
                <w:rFonts w:ascii="Verdana" w:hAnsi="Verdana"/>
                <w:b/>
                <w:sz w:val="20"/>
                <w:szCs w:val="20"/>
                <w:lang w:val="es-PY"/>
              </w:rPr>
              <w:t>e</w:t>
            </w:r>
            <w:proofErr w:type="spellEnd"/>
            <w:r>
              <w:rPr>
                <w:rFonts w:ascii="Verdana" w:hAnsi="Verdana"/>
                <w:b/>
                <w:sz w:val="20"/>
                <w:szCs w:val="20"/>
                <w:lang w:val="es-PY"/>
              </w:rPr>
              <w:t>) Datos de los mayores 5 clientes</w:t>
            </w:r>
          </w:p>
        </w:tc>
      </w:tr>
      <w:tr w:rsidR="007514ED" w14:paraId="060AA777" w14:textId="77777777" w:rsidTr="00A76168">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2808"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Verificación física con el 100% de los datos consignados sobre los libros contables e impositivos, legales y laborales.</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38D67"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81BC" w14:textId="77777777" w:rsidR="007514ED" w:rsidRDefault="007514ED" w:rsidP="00A76168">
            <w:pPr>
              <w:pStyle w:val="Prrafodelista"/>
              <w:spacing w:after="0"/>
              <w:ind w:left="0"/>
              <w:rPr>
                <w:rFonts w:ascii="Verdana" w:hAnsi="Verdana"/>
                <w:sz w:val="20"/>
                <w:szCs w:val="20"/>
                <w:lang w:val="es-PY"/>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1D08E" w14:textId="77777777" w:rsidR="007514ED" w:rsidRDefault="007514ED" w:rsidP="00A76168">
            <w:pPr>
              <w:pStyle w:val="Prrafodelista"/>
              <w:spacing w:after="0"/>
              <w:ind w:left="0"/>
              <w:rPr>
                <w:rFonts w:ascii="Verdana" w:hAnsi="Verdana"/>
                <w:sz w:val="20"/>
                <w:szCs w:val="20"/>
                <w:lang w:val="es-PY"/>
              </w:rPr>
            </w:pPr>
          </w:p>
        </w:tc>
      </w:tr>
      <w:tr w:rsidR="007514ED" w14:paraId="77838081" w14:textId="77777777" w:rsidTr="00A76168">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72578" w14:textId="77777777" w:rsidR="007514ED" w:rsidRDefault="007514ED" w:rsidP="00A76168">
            <w:pPr>
              <w:pStyle w:val="Prrafodelista"/>
              <w:spacing w:after="0"/>
              <w:ind w:left="0"/>
              <w:jc w:val="both"/>
            </w:pPr>
            <w:r>
              <w:rPr>
                <w:rFonts w:ascii="Verdana" w:hAnsi="Verdana"/>
                <w:sz w:val="20"/>
                <w:szCs w:val="20"/>
                <w:lang w:val="es-PY"/>
              </w:rPr>
              <w:t>Del universo del IVA Compras por el ejercicio fiscal considerado, obtener los 5 principales proveedores y verificar que los mismos correspondan con lo declarado por el contribuyente.</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55100"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12FC2" w14:textId="77777777" w:rsidR="007514ED" w:rsidRDefault="007514ED" w:rsidP="00A76168">
            <w:pPr>
              <w:pStyle w:val="Prrafodelista"/>
              <w:spacing w:after="0"/>
              <w:ind w:left="0"/>
              <w:rPr>
                <w:rFonts w:ascii="Verdana" w:hAnsi="Verdana"/>
                <w:sz w:val="20"/>
                <w:szCs w:val="20"/>
                <w:lang w:val="es-PY"/>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21F9D" w14:textId="77777777" w:rsidR="007514ED" w:rsidRDefault="007514ED" w:rsidP="00A76168">
            <w:pPr>
              <w:pStyle w:val="Prrafodelista"/>
              <w:spacing w:after="0"/>
              <w:ind w:left="0"/>
              <w:rPr>
                <w:rFonts w:ascii="Verdana" w:hAnsi="Verdana"/>
                <w:sz w:val="20"/>
                <w:szCs w:val="20"/>
                <w:lang w:val="es-PY"/>
              </w:rPr>
            </w:pPr>
          </w:p>
        </w:tc>
      </w:tr>
      <w:tr w:rsidR="007514ED" w14:paraId="7AE06FF1" w14:textId="77777777" w:rsidTr="00A76168">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5D718"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Del universo del IVA Ventas por el ejercicio fiscal considerado obtener los 5 principales clientes y verificar que los mismos correspondan con lo declarado por el contribuyente.</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95B82"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84F04" w14:textId="77777777" w:rsidR="007514ED" w:rsidRDefault="007514ED" w:rsidP="00A76168">
            <w:pPr>
              <w:pStyle w:val="Prrafodelista"/>
              <w:spacing w:after="0"/>
              <w:ind w:left="0"/>
              <w:rPr>
                <w:rFonts w:ascii="Verdana" w:hAnsi="Verdana"/>
                <w:sz w:val="20"/>
                <w:szCs w:val="20"/>
                <w:lang w:val="es-PY"/>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F630" w14:textId="77777777" w:rsidR="007514ED" w:rsidRDefault="007514ED" w:rsidP="00A76168">
            <w:pPr>
              <w:pStyle w:val="Prrafodelista"/>
              <w:spacing w:after="0"/>
              <w:ind w:left="0"/>
              <w:rPr>
                <w:rFonts w:ascii="Verdana" w:hAnsi="Verdana"/>
                <w:sz w:val="20"/>
                <w:szCs w:val="20"/>
                <w:lang w:val="es-PY"/>
              </w:rPr>
            </w:pPr>
          </w:p>
        </w:tc>
      </w:tr>
      <w:tr w:rsidR="007514ED" w14:paraId="44EC3D1A" w14:textId="77777777" w:rsidTr="00A76168">
        <w:tc>
          <w:tcPr>
            <w:tcW w:w="78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37A6C" w14:textId="77777777" w:rsidR="007514ED" w:rsidRDefault="007514ED" w:rsidP="00A76168">
            <w:pPr>
              <w:pStyle w:val="Prrafodelista"/>
              <w:numPr>
                <w:ilvl w:val="0"/>
                <w:numId w:val="28"/>
              </w:numPr>
              <w:spacing w:after="0"/>
              <w:rPr>
                <w:rFonts w:ascii="Verdana" w:hAnsi="Verdana"/>
                <w:b/>
                <w:sz w:val="20"/>
                <w:szCs w:val="20"/>
                <w:lang w:val="es-PY"/>
              </w:rPr>
            </w:pPr>
            <w:r>
              <w:rPr>
                <w:rFonts w:ascii="Verdana" w:hAnsi="Verdana"/>
                <w:b/>
                <w:sz w:val="20"/>
                <w:szCs w:val="20"/>
                <w:lang w:val="es-PY"/>
              </w:rPr>
              <w:t>Estados Financieros auditados</w:t>
            </w:r>
          </w:p>
        </w:tc>
      </w:tr>
      <w:tr w:rsidR="007514ED" w14:paraId="592FAF04" w14:textId="77777777" w:rsidTr="00A76168">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0ED4E"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Auditoría de Estados Financieros practicada de acuerdo con las Normas Internacionales de Auditoría emitidas por la Federación Internacional de Contadores Públicos (NIA)/Normas de Auditoría (NA) y Declaraciones sobre Prácticas de Auditoría (DPA) emitidas por el Consejo de Contadores Públicos del Paraguay/Estándares de auditoría emitidas por la Superintendencia de Seguros del Banco Central del Paraguay (SIS)/Estándares de auditoría emitidas por la Superintendencia de Bancos del Banco Central del Paraguay (SIB)/Normas de auditoría aceptadas por el Instituto Nacional de Cooperativismo (INCOOP)/Normas de auditoría aceptadas por la Comisión Nacional de Valores (CNV).</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CA186"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D89DE" w14:textId="77777777" w:rsidR="007514ED" w:rsidRDefault="007514ED" w:rsidP="00A76168">
            <w:pPr>
              <w:pStyle w:val="Prrafodelista"/>
              <w:spacing w:after="0"/>
              <w:ind w:left="0"/>
              <w:rPr>
                <w:rFonts w:ascii="Verdana" w:hAnsi="Verdana"/>
                <w:sz w:val="20"/>
                <w:szCs w:val="20"/>
                <w:lang w:val="es-PY"/>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ECA9C" w14:textId="77777777" w:rsidR="007514ED" w:rsidRDefault="007514ED" w:rsidP="00A76168">
            <w:pPr>
              <w:pStyle w:val="Prrafodelista"/>
              <w:spacing w:after="0"/>
              <w:ind w:left="0"/>
              <w:rPr>
                <w:rFonts w:ascii="Verdana" w:hAnsi="Verdana"/>
                <w:sz w:val="20"/>
                <w:szCs w:val="20"/>
                <w:lang w:val="es-PY"/>
              </w:rPr>
            </w:pPr>
          </w:p>
        </w:tc>
      </w:tr>
      <w:tr w:rsidR="007514ED" w14:paraId="3D7051B9" w14:textId="77777777" w:rsidTr="00A76168">
        <w:tc>
          <w:tcPr>
            <w:tcW w:w="78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A1F52" w14:textId="77777777" w:rsidR="007514ED" w:rsidRDefault="007514ED" w:rsidP="00A76168">
            <w:pPr>
              <w:pStyle w:val="Prrafodelista"/>
              <w:numPr>
                <w:ilvl w:val="0"/>
                <w:numId w:val="28"/>
              </w:numPr>
              <w:spacing w:after="0"/>
            </w:pPr>
            <w:r>
              <w:rPr>
                <w:rFonts w:ascii="Verdana" w:hAnsi="Verdana"/>
                <w:b/>
                <w:sz w:val="20"/>
                <w:szCs w:val="20"/>
                <w:lang w:val="es-PY"/>
              </w:rPr>
              <w:t>Consulta Vinculante</w:t>
            </w:r>
          </w:p>
        </w:tc>
      </w:tr>
      <w:tr w:rsidR="007514ED" w14:paraId="04C4492A" w14:textId="77777777" w:rsidTr="00A76168">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C043F" w14:textId="77777777" w:rsidR="007514ED" w:rsidRDefault="007514ED" w:rsidP="00A76168">
            <w:pPr>
              <w:pStyle w:val="Prrafodelista"/>
              <w:spacing w:after="0"/>
              <w:ind w:left="0"/>
              <w:rPr>
                <w:rFonts w:ascii="Verdana" w:hAnsi="Verdana"/>
                <w:sz w:val="20"/>
                <w:szCs w:val="20"/>
                <w:lang w:val="es-PY"/>
              </w:rPr>
            </w:pPr>
            <w:r>
              <w:rPr>
                <w:rFonts w:ascii="Verdana" w:hAnsi="Verdana"/>
                <w:sz w:val="20"/>
                <w:szCs w:val="20"/>
                <w:lang w:val="es-PY"/>
              </w:rPr>
              <w:t>Obtención del cuestionario impositivo preparado por la entidad.</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96CB"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49C2C" w14:textId="77777777" w:rsidR="007514ED" w:rsidRDefault="007514ED" w:rsidP="00A76168">
            <w:pPr>
              <w:pStyle w:val="Prrafodelista"/>
              <w:spacing w:after="0"/>
              <w:ind w:left="0"/>
              <w:rPr>
                <w:rFonts w:ascii="Verdana" w:hAnsi="Verdana"/>
                <w:sz w:val="20"/>
                <w:szCs w:val="20"/>
                <w:lang w:val="es-PY"/>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82731" w14:textId="77777777" w:rsidR="007514ED" w:rsidRDefault="007514ED" w:rsidP="00A76168">
            <w:pPr>
              <w:pStyle w:val="Prrafodelista"/>
              <w:spacing w:after="0"/>
              <w:ind w:left="0"/>
              <w:rPr>
                <w:rFonts w:ascii="Verdana" w:hAnsi="Verdana"/>
                <w:sz w:val="20"/>
                <w:szCs w:val="20"/>
                <w:lang w:val="es-PY"/>
              </w:rPr>
            </w:pPr>
          </w:p>
        </w:tc>
      </w:tr>
      <w:tr w:rsidR="007514ED" w14:paraId="7D109F0C" w14:textId="77777777" w:rsidTr="00A76168">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772DF" w14:textId="77777777" w:rsidR="007514ED" w:rsidRDefault="007514ED" w:rsidP="00A76168">
            <w:pPr>
              <w:pStyle w:val="Prrafodelista"/>
              <w:spacing w:after="0"/>
              <w:ind w:left="0"/>
              <w:rPr>
                <w:rFonts w:ascii="Verdana" w:hAnsi="Verdana"/>
                <w:sz w:val="20"/>
                <w:szCs w:val="20"/>
                <w:lang w:val="es-PY"/>
              </w:rPr>
            </w:pPr>
            <w:r>
              <w:rPr>
                <w:rFonts w:ascii="Verdana" w:hAnsi="Verdana"/>
                <w:sz w:val="20"/>
                <w:szCs w:val="20"/>
                <w:lang w:val="es-PY"/>
              </w:rPr>
              <w:t>Obtención del 100% de las consultas vinculantes presentadas ante la autoridad fiscal.</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ED211"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B62A" w14:textId="77777777" w:rsidR="007514ED" w:rsidRDefault="007514ED" w:rsidP="00A76168">
            <w:pPr>
              <w:pStyle w:val="Prrafodelista"/>
              <w:spacing w:after="0"/>
              <w:ind w:left="0"/>
              <w:rPr>
                <w:rFonts w:ascii="Verdana" w:hAnsi="Verdana"/>
                <w:sz w:val="20"/>
                <w:szCs w:val="20"/>
                <w:lang w:val="es-PY"/>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21086" w14:textId="77777777" w:rsidR="007514ED" w:rsidRDefault="007514ED" w:rsidP="00A76168">
            <w:pPr>
              <w:pStyle w:val="Prrafodelista"/>
              <w:spacing w:after="0"/>
              <w:ind w:left="0"/>
              <w:rPr>
                <w:rFonts w:ascii="Verdana" w:hAnsi="Verdana"/>
                <w:sz w:val="20"/>
                <w:szCs w:val="20"/>
                <w:lang w:val="es-PY"/>
              </w:rPr>
            </w:pPr>
          </w:p>
        </w:tc>
      </w:tr>
      <w:tr w:rsidR="007514ED" w14:paraId="37579A5F" w14:textId="77777777" w:rsidTr="00A76168">
        <w:tc>
          <w:tcPr>
            <w:tcW w:w="78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27C4F" w14:textId="77777777" w:rsidR="007514ED" w:rsidRDefault="007514ED" w:rsidP="00A76168">
            <w:pPr>
              <w:pStyle w:val="Prrafodelista"/>
              <w:numPr>
                <w:ilvl w:val="0"/>
                <w:numId w:val="28"/>
              </w:numPr>
              <w:spacing w:after="0"/>
              <w:rPr>
                <w:rFonts w:ascii="Verdana" w:hAnsi="Verdana"/>
                <w:b/>
                <w:sz w:val="20"/>
                <w:szCs w:val="20"/>
                <w:lang w:val="es-PY"/>
              </w:rPr>
            </w:pPr>
            <w:r>
              <w:rPr>
                <w:rFonts w:ascii="Verdana" w:hAnsi="Verdana"/>
                <w:b/>
                <w:sz w:val="20"/>
                <w:szCs w:val="20"/>
                <w:lang w:val="es-PY"/>
              </w:rPr>
              <w:t xml:space="preserve">Presentaciones de solicitudes de devolución de créditos fiscales </w:t>
            </w:r>
          </w:p>
        </w:tc>
      </w:tr>
      <w:tr w:rsidR="007514ED" w14:paraId="3636B99F" w14:textId="77777777" w:rsidTr="00A76168">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A06C8" w14:textId="77777777" w:rsidR="007514ED" w:rsidRDefault="007514ED" w:rsidP="00A76168">
            <w:pPr>
              <w:pStyle w:val="Prrafodelista"/>
              <w:spacing w:after="0"/>
              <w:ind w:left="0"/>
              <w:jc w:val="both"/>
            </w:pPr>
            <w:r>
              <w:rPr>
                <w:rFonts w:ascii="Verdana" w:hAnsi="Verdana"/>
                <w:sz w:val="20"/>
                <w:szCs w:val="20"/>
                <w:lang w:val="es-PY"/>
              </w:rPr>
              <w:t xml:space="preserve">Verificación de la situación de los pedidos de devolución de créditos fiscales presentadas en el año y aquellos presentados en períodos fiscales anteriores pendientes de aprobación.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F015"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15621" w14:textId="77777777" w:rsidR="007514ED" w:rsidRDefault="007514ED" w:rsidP="00A76168">
            <w:pPr>
              <w:pStyle w:val="Prrafodelista"/>
              <w:spacing w:after="0"/>
              <w:ind w:left="0"/>
              <w:rPr>
                <w:rFonts w:ascii="Verdana" w:hAnsi="Verdana"/>
                <w:sz w:val="20"/>
                <w:szCs w:val="20"/>
                <w:lang w:val="es-PY"/>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21D9C" w14:textId="77777777" w:rsidR="007514ED" w:rsidRDefault="007514ED" w:rsidP="00A76168">
            <w:pPr>
              <w:pStyle w:val="Prrafodelista"/>
              <w:spacing w:after="0"/>
              <w:ind w:left="0"/>
              <w:rPr>
                <w:rFonts w:ascii="Verdana" w:hAnsi="Verdana"/>
                <w:sz w:val="20"/>
                <w:szCs w:val="20"/>
                <w:lang w:val="es-PY"/>
              </w:rPr>
            </w:pPr>
          </w:p>
        </w:tc>
      </w:tr>
      <w:tr w:rsidR="007514ED" w14:paraId="669A2C29" w14:textId="77777777" w:rsidTr="00A76168">
        <w:tc>
          <w:tcPr>
            <w:tcW w:w="78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BDB55" w14:textId="77777777" w:rsidR="007514ED" w:rsidRDefault="007514ED" w:rsidP="00A76168">
            <w:pPr>
              <w:pStyle w:val="Prrafodelista"/>
              <w:numPr>
                <w:ilvl w:val="0"/>
                <w:numId w:val="28"/>
              </w:numPr>
              <w:spacing w:after="0"/>
              <w:rPr>
                <w:rFonts w:ascii="Verdana" w:hAnsi="Verdana"/>
                <w:b/>
                <w:sz w:val="20"/>
                <w:szCs w:val="20"/>
                <w:lang w:val="es-PY"/>
              </w:rPr>
            </w:pPr>
            <w:r>
              <w:rPr>
                <w:rFonts w:ascii="Verdana" w:hAnsi="Verdana"/>
                <w:b/>
                <w:sz w:val="20"/>
                <w:szCs w:val="20"/>
                <w:lang w:val="es-PY"/>
              </w:rPr>
              <w:t>Presentaciones sobre Ajustes de Precios–agroexportador.</w:t>
            </w:r>
          </w:p>
        </w:tc>
      </w:tr>
      <w:tr w:rsidR="007514ED" w14:paraId="473A47D4" w14:textId="77777777" w:rsidTr="00A76168">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D0A78" w14:textId="77777777" w:rsidR="007514ED" w:rsidRDefault="007514ED" w:rsidP="00A76168">
            <w:pPr>
              <w:spacing w:after="0"/>
              <w:jc w:val="both"/>
              <w:rPr>
                <w:rFonts w:ascii="Verdana" w:hAnsi="Verdana"/>
                <w:sz w:val="20"/>
                <w:szCs w:val="20"/>
              </w:rPr>
            </w:pPr>
            <w:r>
              <w:rPr>
                <w:rFonts w:ascii="Verdana" w:hAnsi="Verdana"/>
                <w:sz w:val="20"/>
                <w:szCs w:val="20"/>
              </w:rPr>
              <w:t xml:space="preserve">Para el caso de Empresas que se encuentren alcanzadas por la normativa de Ajustes de Precios en las </w:t>
            </w:r>
            <w:r>
              <w:rPr>
                <w:rFonts w:ascii="Verdana" w:hAnsi="Verdana"/>
                <w:sz w:val="20"/>
                <w:szCs w:val="20"/>
              </w:rPr>
              <w:lastRenderedPageBreak/>
              <w:t>operaciones de exportación, seleccionar como mínimo dos meses en los que se han realizado transacciones relacionadas, y examinar y emitir opinión sobre la razonabilidad del cálculo, analizando para ello, al menos, los siguientes documentos:</w:t>
            </w:r>
          </w:p>
          <w:p w14:paraId="7AA774CF" w14:textId="77777777" w:rsidR="007514ED" w:rsidRDefault="007514ED" w:rsidP="00A76168">
            <w:pPr>
              <w:spacing w:after="0"/>
              <w:jc w:val="both"/>
              <w:rPr>
                <w:rFonts w:ascii="Verdana" w:hAnsi="Verdana"/>
                <w:sz w:val="20"/>
                <w:szCs w:val="20"/>
              </w:rPr>
            </w:pPr>
            <w:r>
              <w:rPr>
                <w:rFonts w:ascii="Verdana" w:hAnsi="Verdana"/>
                <w:sz w:val="20"/>
                <w:szCs w:val="20"/>
              </w:rPr>
              <w:t>- Las DD.JJ. de determinación del Ajuste de precios de exportación.</w:t>
            </w:r>
          </w:p>
          <w:p w14:paraId="05391387" w14:textId="77777777" w:rsidR="007514ED" w:rsidRDefault="007514ED" w:rsidP="00A76168">
            <w:pPr>
              <w:spacing w:after="0"/>
              <w:jc w:val="both"/>
              <w:rPr>
                <w:rFonts w:ascii="Verdana" w:hAnsi="Verdana"/>
                <w:sz w:val="20"/>
                <w:szCs w:val="20"/>
              </w:rPr>
            </w:pPr>
            <w:r>
              <w:rPr>
                <w:rFonts w:ascii="Verdana" w:hAnsi="Verdana"/>
                <w:sz w:val="20"/>
                <w:szCs w:val="20"/>
              </w:rPr>
              <w:t>- Los Despachos de Exportación, facturas y registros contables.</w:t>
            </w:r>
          </w:p>
          <w:p w14:paraId="79AECBED" w14:textId="77777777" w:rsidR="007514ED" w:rsidRDefault="007514ED" w:rsidP="00A76168">
            <w:pPr>
              <w:pStyle w:val="Prrafodelista"/>
              <w:spacing w:after="0"/>
              <w:ind w:left="0"/>
              <w:rPr>
                <w:rFonts w:ascii="Verdana" w:hAnsi="Verdana"/>
                <w:sz w:val="20"/>
                <w:szCs w:val="20"/>
                <w:lang w:val="es-PY"/>
              </w:rPr>
            </w:pPr>
            <w:r>
              <w:rPr>
                <w:rFonts w:ascii="Verdana" w:hAnsi="Verdana"/>
                <w:sz w:val="20"/>
                <w:szCs w:val="20"/>
                <w:lang w:val="es-PY"/>
              </w:rPr>
              <w:tab/>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318B"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37172" w14:textId="77777777" w:rsidR="007514ED" w:rsidRDefault="007514ED" w:rsidP="00A76168">
            <w:pPr>
              <w:pStyle w:val="Prrafodelista"/>
              <w:spacing w:after="0"/>
              <w:ind w:left="0"/>
              <w:rPr>
                <w:rFonts w:ascii="Verdana" w:hAnsi="Verdana"/>
                <w:sz w:val="20"/>
                <w:szCs w:val="20"/>
                <w:lang w:val="es-PY"/>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3F4FC" w14:textId="77777777" w:rsidR="007514ED" w:rsidRDefault="007514ED" w:rsidP="00A76168">
            <w:pPr>
              <w:pStyle w:val="Prrafodelista"/>
              <w:spacing w:after="0"/>
              <w:ind w:left="0"/>
              <w:rPr>
                <w:rFonts w:ascii="Verdana" w:hAnsi="Verdana"/>
                <w:sz w:val="20"/>
                <w:szCs w:val="20"/>
                <w:lang w:val="es-PY"/>
              </w:rPr>
            </w:pPr>
          </w:p>
        </w:tc>
      </w:tr>
      <w:tr w:rsidR="007514ED" w14:paraId="7CF3AB9C" w14:textId="77777777" w:rsidTr="00A76168">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27984"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Cruzar   las   exportaciones   respaldadas   en   los   despachos, con   las consignadas en las declaraciones juradas informativas de los períodos fiscales   seleccionados   para   esta   revisión   y, contrastar   los   montos respectivos con los consignados en las DD.JJ. de IVA.</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C8D34"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1CBF8" w14:textId="77777777" w:rsidR="007514ED" w:rsidRDefault="007514ED" w:rsidP="00A76168">
            <w:pPr>
              <w:pStyle w:val="Prrafodelista"/>
              <w:spacing w:after="0"/>
              <w:ind w:left="0"/>
              <w:rPr>
                <w:rFonts w:ascii="Verdana" w:hAnsi="Verdana"/>
                <w:sz w:val="20"/>
                <w:szCs w:val="20"/>
                <w:lang w:val="es-PY"/>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ADF42" w14:textId="77777777" w:rsidR="007514ED" w:rsidRDefault="007514ED" w:rsidP="00A76168">
            <w:pPr>
              <w:pStyle w:val="Prrafodelista"/>
              <w:spacing w:after="0"/>
              <w:ind w:left="0"/>
              <w:rPr>
                <w:rFonts w:ascii="Verdana" w:hAnsi="Verdana"/>
                <w:sz w:val="20"/>
                <w:szCs w:val="20"/>
                <w:lang w:val="es-PY"/>
              </w:rPr>
            </w:pPr>
          </w:p>
        </w:tc>
      </w:tr>
      <w:tr w:rsidR="007514ED" w14:paraId="25F30BEB" w14:textId="77777777" w:rsidTr="00A76168">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833" w14:textId="77777777" w:rsidR="007514ED" w:rsidRDefault="007514ED" w:rsidP="00A76168">
            <w:pPr>
              <w:pStyle w:val="Prrafodelista"/>
              <w:spacing w:after="0"/>
              <w:ind w:left="0"/>
              <w:jc w:val="both"/>
              <w:rPr>
                <w:rFonts w:ascii="Verdana" w:hAnsi="Verdana"/>
                <w:sz w:val="20"/>
                <w:szCs w:val="20"/>
                <w:lang w:val="es-PY"/>
              </w:rPr>
            </w:pPr>
            <w:r>
              <w:rPr>
                <w:rFonts w:ascii="Verdana" w:hAnsi="Verdana"/>
                <w:sz w:val="20"/>
                <w:szCs w:val="20"/>
                <w:lang w:val="es-PY"/>
              </w:rPr>
              <w:t>Analizar selectivamente la documentación y los registros contables de los distintos componentes de los costos considerados, para satisfacerse de que los mismos sean razonables y necesarios para concretar las exportaciones realizadas. La muestra deberá abarcar como mínimo los 5 mayores montos exportados, o el 60% del total de exportaciones realizadas por la empresa en el ejercicio fiscal que está siendo auditado, verificando que se haya cumplido estrictamente lo dispuesto en la normativa vigente.</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92EFC" w14:textId="77777777" w:rsidR="007514ED" w:rsidRDefault="007514ED" w:rsidP="00A76168">
            <w:pPr>
              <w:pStyle w:val="Prrafodelista"/>
              <w:spacing w:after="0"/>
              <w:ind w:left="0"/>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7E2B" w14:textId="77777777" w:rsidR="007514ED" w:rsidRDefault="007514ED" w:rsidP="00A76168">
            <w:pPr>
              <w:pStyle w:val="Prrafodelista"/>
              <w:spacing w:after="0"/>
              <w:ind w:left="0"/>
              <w:rPr>
                <w:rFonts w:ascii="Verdana" w:hAnsi="Verdana"/>
                <w:sz w:val="20"/>
                <w:szCs w:val="20"/>
                <w:lang w:val="es-PY"/>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124F0" w14:textId="77777777" w:rsidR="007514ED" w:rsidRDefault="007514ED" w:rsidP="00A76168">
            <w:pPr>
              <w:pStyle w:val="Prrafodelista"/>
              <w:spacing w:after="0"/>
              <w:ind w:left="0"/>
              <w:rPr>
                <w:rFonts w:ascii="Verdana" w:hAnsi="Verdana"/>
                <w:sz w:val="20"/>
                <w:szCs w:val="20"/>
                <w:lang w:val="es-PY"/>
              </w:rPr>
            </w:pPr>
          </w:p>
        </w:tc>
      </w:tr>
    </w:tbl>
    <w:p w14:paraId="781CEC3E" w14:textId="77777777" w:rsidR="007514ED" w:rsidRDefault="007514ED" w:rsidP="007514ED">
      <w:pPr>
        <w:rPr>
          <w:rFonts w:ascii="Verdana" w:hAnsi="Verdana"/>
          <w:sz w:val="20"/>
          <w:szCs w:val="20"/>
        </w:rPr>
      </w:pPr>
    </w:p>
    <w:p w14:paraId="089FF75F" w14:textId="77777777" w:rsidR="007514ED" w:rsidRDefault="007514ED" w:rsidP="007514ED">
      <w:pPr>
        <w:pStyle w:val="Prrafodelista"/>
        <w:numPr>
          <w:ilvl w:val="0"/>
          <w:numId w:val="24"/>
        </w:numPr>
        <w:suppressAutoHyphens w:val="0"/>
        <w:textAlignment w:val="auto"/>
        <w:rPr>
          <w:rFonts w:ascii="Verdana" w:hAnsi="Verdana"/>
          <w:b/>
          <w:bCs/>
          <w:sz w:val="20"/>
          <w:szCs w:val="20"/>
        </w:rPr>
      </w:pPr>
      <w:r>
        <w:rPr>
          <w:rFonts w:ascii="Verdana" w:hAnsi="Verdana"/>
          <w:b/>
          <w:bCs/>
          <w:sz w:val="20"/>
          <w:szCs w:val="20"/>
        </w:rPr>
        <w:t>PROCEDIMIENTO SOBRE SECCIÓN IV CONTROVERSIAS EN SEDE ADMINISTRATIVA Y LITIGIOS CON LA AUTORIDAD FISCAL.</w:t>
      </w:r>
    </w:p>
    <w:tbl>
      <w:tblPr>
        <w:tblW w:w="7842" w:type="dxa"/>
        <w:tblInd w:w="720" w:type="dxa"/>
        <w:tblCellMar>
          <w:left w:w="10" w:type="dxa"/>
          <w:right w:w="10" w:type="dxa"/>
        </w:tblCellMar>
        <w:tblLook w:val="0000" w:firstRow="0" w:lastRow="0" w:firstColumn="0" w:lastColumn="0" w:noHBand="0" w:noVBand="0"/>
      </w:tblPr>
      <w:tblGrid>
        <w:gridCol w:w="4048"/>
        <w:gridCol w:w="1208"/>
        <w:gridCol w:w="1249"/>
        <w:gridCol w:w="1337"/>
      </w:tblGrid>
      <w:tr w:rsidR="007514ED" w14:paraId="03744EC6" w14:textId="77777777" w:rsidTr="00A76168">
        <w:tc>
          <w:tcPr>
            <w:tcW w:w="4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E199E7" w14:textId="77777777" w:rsidR="007514ED" w:rsidRDefault="007514ED" w:rsidP="00A76168">
            <w:pPr>
              <w:spacing w:after="0"/>
              <w:rPr>
                <w:rFonts w:ascii="Verdana" w:hAnsi="Verdana"/>
                <w:b/>
                <w:sz w:val="20"/>
                <w:szCs w:val="20"/>
              </w:rPr>
            </w:pPr>
            <w:r>
              <w:rPr>
                <w:rFonts w:ascii="Verdana" w:hAnsi="Verdana"/>
                <w:b/>
                <w:sz w:val="20"/>
                <w:szCs w:val="20"/>
              </w:rPr>
              <w:t>Procedimientos del auditor externo impositivo</w:t>
            </w:r>
          </w:p>
        </w:tc>
        <w:tc>
          <w:tcPr>
            <w:tcW w:w="12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DA1B12" w14:textId="77777777" w:rsidR="007514ED" w:rsidRDefault="007514ED" w:rsidP="00A76168">
            <w:pPr>
              <w:pStyle w:val="Prrafodelista"/>
              <w:spacing w:after="0"/>
              <w:ind w:left="0"/>
              <w:jc w:val="center"/>
              <w:textAlignment w:val="auto"/>
              <w:rPr>
                <w:rFonts w:ascii="Verdana" w:hAnsi="Verdana"/>
                <w:b/>
                <w:sz w:val="20"/>
                <w:szCs w:val="20"/>
                <w:lang w:val="es-PY"/>
              </w:rPr>
            </w:pPr>
            <w:r>
              <w:rPr>
                <w:rFonts w:ascii="Verdana" w:hAnsi="Verdana"/>
                <w:b/>
                <w:sz w:val="20"/>
                <w:szCs w:val="20"/>
                <w:lang w:val="es-PY"/>
              </w:rPr>
              <w:t>Universo</w:t>
            </w:r>
          </w:p>
          <w:p w14:paraId="024D479A" w14:textId="77777777" w:rsidR="007514ED" w:rsidRDefault="007514ED" w:rsidP="00A76168">
            <w:pPr>
              <w:pStyle w:val="Prrafodelista"/>
              <w:spacing w:after="0"/>
              <w:ind w:left="0"/>
              <w:jc w:val="center"/>
            </w:pPr>
            <w:r>
              <w:rPr>
                <w:rFonts w:ascii="Verdana" w:hAnsi="Verdana"/>
                <w:b/>
                <w:sz w:val="20"/>
                <w:szCs w:val="20"/>
                <w:lang w:val="es-PY"/>
              </w:rPr>
              <w:t>(A)</w:t>
            </w:r>
          </w:p>
        </w:tc>
        <w:tc>
          <w:tcPr>
            <w:tcW w:w="12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C08C0D" w14:textId="77777777" w:rsidR="007514ED" w:rsidRDefault="007514ED" w:rsidP="00A76168">
            <w:pPr>
              <w:pStyle w:val="Prrafodelista"/>
              <w:spacing w:after="0"/>
              <w:ind w:left="0"/>
              <w:jc w:val="center"/>
              <w:rPr>
                <w:rFonts w:ascii="Verdana" w:hAnsi="Verdana"/>
                <w:b/>
                <w:sz w:val="20"/>
                <w:szCs w:val="20"/>
                <w:lang w:val="es-PY"/>
              </w:rPr>
            </w:pPr>
            <w:r>
              <w:rPr>
                <w:rFonts w:ascii="Verdana" w:hAnsi="Verdana"/>
                <w:b/>
                <w:sz w:val="20"/>
                <w:szCs w:val="20"/>
                <w:lang w:val="es-PY"/>
              </w:rPr>
              <w:t>Alcance realizado</w:t>
            </w:r>
          </w:p>
          <w:p w14:paraId="1AC9B5E7" w14:textId="77777777" w:rsidR="007514ED" w:rsidRDefault="007514ED" w:rsidP="00A76168">
            <w:pPr>
              <w:pStyle w:val="Prrafodelista"/>
              <w:spacing w:after="0"/>
              <w:ind w:left="0"/>
              <w:jc w:val="center"/>
            </w:pPr>
            <w:r>
              <w:rPr>
                <w:rFonts w:ascii="Verdana" w:hAnsi="Verdana"/>
                <w:b/>
                <w:sz w:val="20"/>
                <w:szCs w:val="20"/>
                <w:lang w:val="es-PY"/>
              </w:rPr>
              <w:t>(B)</w:t>
            </w:r>
          </w:p>
        </w:tc>
        <w:tc>
          <w:tcPr>
            <w:tcW w:w="13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542DF8" w14:textId="77777777" w:rsidR="007514ED" w:rsidRDefault="007514ED" w:rsidP="00A76168">
            <w:pPr>
              <w:pStyle w:val="Prrafodelista"/>
              <w:spacing w:after="0"/>
              <w:ind w:left="0"/>
              <w:rPr>
                <w:rFonts w:ascii="Verdana" w:hAnsi="Verdana"/>
                <w:b/>
                <w:sz w:val="20"/>
                <w:szCs w:val="20"/>
                <w:lang w:val="es-PY"/>
              </w:rPr>
            </w:pPr>
            <w:r>
              <w:rPr>
                <w:rFonts w:ascii="Verdana" w:hAnsi="Verdana"/>
                <w:b/>
                <w:sz w:val="20"/>
                <w:szCs w:val="20"/>
                <w:lang w:val="es-PY"/>
              </w:rPr>
              <w:t>Cobertura (B)/(A) x 100</w:t>
            </w:r>
          </w:p>
        </w:tc>
      </w:tr>
      <w:tr w:rsidR="007514ED" w14:paraId="6A481CF2" w14:textId="77777777" w:rsidTr="00A76168">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EC6F1" w14:textId="77777777" w:rsidR="007514ED" w:rsidRDefault="007514ED" w:rsidP="00A76168">
            <w:pPr>
              <w:spacing w:after="0"/>
              <w:rPr>
                <w:rFonts w:ascii="Verdana" w:hAnsi="Verdana"/>
                <w:sz w:val="20"/>
                <w:szCs w:val="20"/>
              </w:rPr>
            </w:pPr>
            <w:r>
              <w:rPr>
                <w:rFonts w:ascii="Verdana" w:hAnsi="Verdana"/>
                <w:sz w:val="20"/>
                <w:szCs w:val="20"/>
              </w:rPr>
              <w:t>Verificación de las controversias y litigios con la autoridad fiscal.</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2CA32" w14:textId="77777777" w:rsidR="007514ED" w:rsidRDefault="007514ED" w:rsidP="00A76168">
            <w:pPr>
              <w:pStyle w:val="Prrafodelista"/>
              <w:spacing w:after="0"/>
              <w:ind w:left="0"/>
              <w:textAlignment w:val="auto"/>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38DF2" w14:textId="77777777" w:rsidR="007514ED" w:rsidRDefault="007514ED" w:rsidP="00A76168">
            <w:pPr>
              <w:pStyle w:val="Prrafodelista"/>
              <w:spacing w:after="0"/>
              <w:ind w:left="0"/>
              <w:rPr>
                <w:rFonts w:ascii="Verdana" w:hAnsi="Verdana"/>
                <w:sz w:val="20"/>
                <w:szCs w:val="20"/>
                <w:lang w:val="es-PY"/>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95614" w14:textId="77777777" w:rsidR="007514ED" w:rsidRDefault="007514ED" w:rsidP="00A76168">
            <w:pPr>
              <w:pStyle w:val="Prrafodelista"/>
              <w:spacing w:after="0"/>
              <w:ind w:left="0"/>
              <w:rPr>
                <w:rFonts w:ascii="Verdana" w:hAnsi="Verdana"/>
                <w:sz w:val="20"/>
                <w:szCs w:val="20"/>
                <w:lang w:val="es-PY"/>
              </w:rPr>
            </w:pPr>
          </w:p>
        </w:tc>
      </w:tr>
    </w:tbl>
    <w:p w14:paraId="6B8B6E64" w14:textId="77777777" w:rsidR="007514ED" w:rsidRDefault="007514ED" w:rsidP="007514ED">
      <w:pPr>
        <w:rPr>
          <w:rFonts w:ascii="Verdana" w:hAnsi="Verdana"/>
          <w:sz w:val="20"/>
          <w:szCs w:val="20"/>
        </w:rPr>
      </w:pPr>
    </w:p>
    <w:p w14:paraId="5F16E38B" w14:textId="77777777" w:rsidR="007514ED" w:rsidRDefault="007514ED" w:rsidP="007514ED">
      <w:pPr>
        <w:pStyle w:val="Prrafodelista"/>
        <w:numPr>
          <w:ilvl w:val="0"/>
          <w:numId w:val="24"/>
        </w:numPr>
        <w:suppressAutoHyphens w:val="0"/>
        <w:textAlignment w:val="auto"/>
        <w:rPr>
          <w:rFonts w:ascii="Verdana" w:hAnsi="Verdana"/>
          <w:b/>
          <w:bCs/>
          <w:sz w:val="20"/>
          <w:szCs w:val="20"/>
        </w:rPr>
      </w:pPr>
      <w:r>
        <w:rPr>
          <w:rFonts w:ascii="Verdana" w:hAnsi="Verdana"/>
          <w:b/>
          <w:bCs/>
          <w:sz w:val="20"/>
          <w:szCs w:val="20"/>
        </w:rPr>
        <w:t xml:space="preserve">PROCEDIMIENTO SOBRE SECCIÓN V CUADRO DE DEPRECIACIÓN DE LOS BIENES DEL ACTIVO FIJO. </w:t>
      </w:r>
    </w:p>
    <w:tbl>
      <w:tblPr>
        <w:tblW w:w="7842" w:type="dxa"/>
        <w:tblInd w:w="720" w:type="dxa"/>
        <w:tblCellMar>
          <w:left w:w="10" w:type="dxa"/>
          <w:right w:w="10" w:type="dxa"/>
        </w:tblCellMar>
        <w:tblLook w:val="0000" w:firstRow="0" w:lastRow="0" w:firstColumn="0" w:lastColumn="0" w:noHBand="0" w:noVBand="0"/>
      </w:tblPr>
      <w:tblGrid>
        <w:gridCol w:w="4048"/>
        <w:gridCol w:w="1208"/>
        <w:gridCol w:w="1249"/>
        <w:gridCol w:w="1337"/>
      </w:tblGrid>
      <w:tr w:rsidR="007514ED" w14:paraId="1E7FB219" w14:textId="77777777" w:rsidTr="00A76168">
        <w:tc>
          <w:tcPr>
            <w:tcW w:w="4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243706" w14:textId="77777777" w:rsidR="007514ED" w:rsidRDefault="007514ED" w:rsidP="00A76168">
            <w:pPr>
              <w:spacing w:after="0"/>
              <w:rPr>
                <w:rFonts w:ascii="Verdana" w:hAnsi="Verdana"/>
                <w:b/>
                <w:sz w:val="20"/>
                <w:szCs w:val="20"/>
              </w:rPr>
            </w:pPr>
            <w:r>
              <w:rPr>
                <w:rFonts w:ascii="Verdana" w:hAnsi="Verdana"/>
                <w:b/>
                <w:sz w:val="20"/>
                <w:szCs w:val="20"/>
              </w:rPr>
              <w:t>Procedimientos del auditor externo impositivo</w:t>
            </w:r>
          </w:p>
        </w:tc>
        <w:tc>
          <w:tcPr>
            <w:tcW w:w="12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5F8764" w14:textId="77777777" w:rsidR="007514ED" w:rsidRDefault="007514ED" w:rsidP="00A76168">
            <w:pPr>
              <w:pStyle w:val="Prrafodelista"/>
              <w:spacing w:after="0"/>
              <w:ind w:left="0"/>
              <w:jc w:val="center"/>
              <w:textAlignment w:val="auto"/>
              <w:rPr>
                <w:rFonts w:ascii="Verdana" w:hAnsi="Verdana"/>
                <w:b/>
                <w:sz w:val="20"/>
                <w:szCs w:val="20"/>
                <w:lang w:val="es-PY"/>
              </w:rPr>
            </w:pPr>
            <w:r>
              <w:rPr>
                <w:rFonts w:ascii="Verdana" w:hAnsi="Verdana"/>
                <w:b/>
                <w:sz w:val="20"/>
                <w:szCs w:val="20"/>
                <w:lang w:val="es-PY"/>
              </w:rPr>
              <w:t>Universo</w:t>
            </w:r>
          </w:p>
          <w:p w14:paraId="3FD9F998" w14:textId="77777777" w:rsidR="007514ED" w:rsidRDefault="007514ED" w:rsidP="00A76168">
            <w:pPr>
              <w:pStyle w:val="Prrafodelista"/>
              <w:spacing w:after="0"/>
              <w:ind w:left="0"/>
              <w:jc w:val="center"/>
            </w:pPr>
            <w:r>
              <w:rPr>
                <w:rFonts w:ascii="Verdana" w:hAnsi="Verdana"/>
                <w:b/>
                <w:sz w:val="20"/>
                <w:szCs w:val="20"/>
                <w:lang w:val="es-PY"/>
              </w:rPr>
              <w:t>(A)</w:t>
            </w:r>
          </w:p>
        </w:tc>
        <w:tc>
          <w:tcPr>
            <w:tcW w:w="12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491622" w14:textId="77777777" w:rsidR="007514ED" w:rsidRDefault="007514ED" w:rsidP="00A76168">
            <w:pPr>
              <w:pStyle w:val="Prrafodelista"/>
              <w:spacing w:after="0"/>
              <w:ind w:left="0"/>
              <w:jc w:val="center"/>
              <w:rPr>
                <w:rFonts w:ascii="Verdana" w:hAnsi="Verdana"/>
                <w:b/>
                <w:sz w:val="20"/>
                <w:szCs w:val="20"/>
                <w:lang w:val="es-PY"/>
              </w:rPr>
            </w:pPr>
            <w:r>
              <w:rPr>
                <w:rFonts w:ascii="Verdana" w:hAnsi="Verdana"/>
                <w:b/>
                <w:sz w:val="20"/>
                <w:szCs w:val="20"/>
                <w:lang w:val="es-PY"/>
              </w:rPr>
              <w:t>Alcance realizado</w:t>
            </w:r>
          </w:p>
          <w:p w14:paraId="16E2EEFF" w14:textId="77777777" w:rsidR="007514ED" w:rsidRDefault="007514ED" w:rsidP="00A76168">
            <w:pPr>
              <w:pStyle w:val="Prrafodelista"/>
              <w:spacing w:after="0"/>
              <w:ind w:left="0"/>
              <w:jc w:val="center"/>
            </w:pPr>
            <w:r>
              <w:rPr>
                <w:rFonts w:ascii="Verdana" w:hAnsi="Verdana"/>
                <w:b/>
                <w:sz w:val="20"/>
                <w:szCs w:val="20"/>
                <w:lang w:val="es-PY"/>
              </w:rPr>
              <w:t>(B)</w:t>
            </w:r>
          </w:p>
        </w:tc>
        <w:tc>
          <w:tcPr>
            <w:tcW w:w="13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75B8B" w14:textId="77777777" w:rsidR="007514ED" w:rsidRDefault="007514ED" w:rsidP="00A76168">
            <w:pPr>
              <w:pStyle w:val="Prrafodelista"/>
              <w:spacing w:after="0"/>
              <w:ind w:left="0"/>
              <w:rPr>
                <w:rFonts w:ascii="Verdana" w:hAnsi="Verdana"/>
                <w:b/>
                <w:sz w:val="20"/>
                <w:szCs w:val="20"/>
                <w:lang w:val="es-PY"/>
              </w:rPr>
            </w:pPr>
            <w:r>
              <w:rPr>
                <w:rFonts w:ascii="Verdana" w:hAnsi="Verdana"/>
                <w:b/>
                <w:sz w:val="20"/>
                <w:szCs w:val="20"/>
                <w:lang w:val="es-PY"/>
              </w:rPr>
              <w:t>Cobertura (B)/(A) x 100</w:t>
            </w:r>
          </w:p>
        </w:tc>
      </w:tr>
      <w:tr w:rsidR="007514ED" w14:paraId="0337F167" w14:textId="77777777" w:rsidTr="00A76168">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03151" w14:textId="77777777" w:rsidR="007514ED" w:rsidRDefault="007514ED" w:rsidP="00A76168">
            <w:pPr>
              <w:spacing w:after="0"/>
              <w:jc w:val="both"/>
            </w:pPr>
            <w:r>
              <w:rPr>
                <w:rFonts w:ascii="Verdana" w:hAnsi="Verdana"/>
                <w:sz w:val="20"/>
                <w:szCs w:val="20"/>
              </w:rPr>
              <w:t>Verificación matemática del cuadro de depreciación de los bienes del activo fijo.</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0A7CC" w14:textId="77777777" w:rsidR="007514ED" w:rsidRDefault="007514ED" w:rsidP="00A76168">
            <w:pPr>
              <w:pStyle w:val="Prrafodelista"/>
              <w:spacing w:after="0"/>
              <w:ind w:left="0"/>
              <w:textAlignment w:val="auto"/>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21FDD" w14:textId="77777777" w:rsidR="007514ED" w:rsidRDefault="007514ED" w:rsidP="00A76168">
            <w:pPr>
              <w:pStyle w:val="Prrafodelista"/>
              <w:spacing w:after="0"/>
              <w:ind w:left="0"/>
              <w:rPr>
                <w:rFonts w:ascii="Verdana" w:hAnsi="Verdana"/>
                <w:sz w:val="20"/>
                <w:szCs w:val="20"/>
                <w:lang w:val="es-PY"/>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4AB5" w14:textId="77777777" w:rsidR="007514ED" w:rsidRDefault="007514ED" w:rsidP="00A76168">
            <w:pPr>
              <w:pStyle w:val="Prrafodelista"/>
              <w:spacing w:after="0"/>
              <w:ind w:left="0"/>
              <w:rPr>
                <w:rFonts w:ascii="Verdana" w:hAnsi="Verdana"/>
                <w:sz w:val="20"/>
                <w:szCs w:val="20"/>
                <w:lang w:val="es-PY"/>
              </w:rPr>
            </w:pPr>
          </w:p>
        </w:tc>
      </w:tr>
      <w:tr w:rsidR="007514ED" w14:paraId="4E9699AB" w14:textId="77777777" w:rsidTr="00A76168">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4A269" w14:textId="77777777" w:rsidR="007514ED" w:rsidRDefault="007514ED" w:rsidP="00A76168">
            <w:pPr>
              <w:spacing w:after="0"/>
              <w:jc w:val="both"/>
            </w:pPr>
            <w:r>
              <w:rPr>
                <w:rFonts w:ascii="Verdana" w:hAnsi="Verdana"/>
                <w:sz w:val="20"/>
                <w:szCs w:val="20"/>
              </w:rPr>
              <w:lastRenderedPageBreak/>
              <w:t>Verificación del cargo contra resultados del ejercicio, de la depreciación surgida a partir de dicho cuadro depreciación de los bienes del activo fijo, a los efectos de la liquidación del IRE GENERAL.</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74D25" w14:textId="77777777" w:rsidR="007514ED" w:rsidRDefault="007514ED" w:rsidP="00A76168">
            <w:pPr>
              <w:pStyle w:val="Prrafodelista"/>
              <w:spacing w:after="0"/>
              <w:ind w:left="0"/>
              <w:textAlignment w:val="auto"/>
              <w:rPr>
                <w:rFonts w:ascii="Verdana" w:hAnsi="Verdana"/>
                <w:sz w:val="20"/>
                <w:szCs w:val="20"/>
                <w:lang w:val="es-PY"/>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75B5C" w14:textId="77777777" w:rsidR="007514ED" w:rsidRDefault="007514ED" w:rsidP="00A76168">
            <w:pPr>
              <w:pStyle w:val="Prrafodelista"/>
              <w:spacing w:after="0"/>
              <w:ind w:left="0"/>
              <w:rPr>
                <w:rFonts w:ascii="Verdana" w:hAnsi="Verdana"/>
                <w:sz w:val="20"/>
                <w:szCs w:val="20"/>
                <w:lang w:val="es-PY"/>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A6DF" w14:textId="77777777" w:rsidR="007514ED" w:rsidRDefault="007514ED" w:rsidP="00A76168">
            <w:pPr>
              <w:pStyle w:val="Prrafodelista"/>
              <w:spacing w:after="0"/>
              <w:ind w:left="0"/>
              <w:rPr>
                <w:rFonts w:ascii="Verdana" w:hAnsi="Verdana"/>
                <w:sz w:val="20"/>
                <w:szCs w:val="20"/>
                <w:lang w:val="es-PY"/>
              </w:rPr>
            </w:pPr>
          </w:p>
        </w:tc>
      </w:tr>
    </w:tbl>
    <w:p w14:paraId="02921B1A" w14:textId="77777777" w:rsidR="007514ED" w:rsidRDefault="007514ED" w:rsidP="007514ED">
      <w:pPr>
        <w:rPr>
          <w:rFonts w:ascii="Verdana" w:hAnsi="Verdana"/>
          <w:sz w:val="20"/>
          <w:szCs w:val="20"/>
        </w:rPr>
      </w:pPr>
    </w:p>
    <w:p w14:paraId="71C48E41" w14:textId="77777777" w:rsidR="007514ED" w:rsidRDefault="007514ED" w:rsidP="007514ED">
      <w:pPr>
        <w:jc w:val="center"/>
        <w:rPr>
          <w:rFonts w:ascii="Verdana" w:hAnsi="Verdana"/>
          <w:b/>
          <w:sz w:val="20"/>
          <w:szCs w:val="20"/>
        </w:rPr>
      </w:pPr>
      <w:r>
        <w:rPr>
          <w:rFonts w:ascii="Verdana" w:hAnsi="Verdana"/>
          <w:b/>
          <w:sz w:val="20"/>
          <w:szCs w:val="20"/>
        </w:rPr>
        <w:t>ANEXO IV</w:t>
      </w:r>
    </w:p>
    <w:p w14:paraId="1C9241AF" w14:textId="77777777" w:rsidR="007514ED" w:rsidRDefault="007514ED" w:rsidP="007514ED">
      <w:pPr>
        <w:rPr>
          <w:rFonts w:ascii="Verdana" w:hAnsi="Verdana"/>
          <w:b/>
          <w:bCs/>
          <w:sz w:val="20"/>
          <w:szCs w:val="20"/>
        </w:rPr>
      </w:pPr>
      <w:r>
        <w:rPr>
          <w:rFonts w:ascii="Verdana" w:hAnsi="Verdana"/>
          <w:b/>
          <w:bCs/>
          <w:sz w:val="20"/>
          <w:szCs w:val="20"/>
        </w:rPr>
        <w:t>COMENTARIOS SOBRE ASPECTOS DE CONTROL INTERNO RELACIONADOS AL ÁREA IMPOSITIVA</w:t>
      </w:r>
    </w:p>
    <w:p w14:paraId="31EEA9F8" w14:textId="77777777" w:rsidR="007514ED" w:rsidRDefault="007514ED" w:rsidP="007514ED">
      <w:pPr>
        <w:rPr>
          <w:rFonts w:ascii="Verdana" w:hAnsi="Verdana"/>
          <w:b/>
          <w:sz w:val="20"/>
          <w:szCs w:val="20"/>
        </w:rPr>
      </w:pPr>
      <w:r>
        <w:rPr>
          <w:rFonts w:ascii="Verdana" w:hAnsi="Verdana"/>
          <w:b/>
          <w:sz w:val="20"/>
          <w:szCs w:val="20"/>
        </w:rPr>
        <w:t>INFORME SOBRE RECOMENDACIONES DE ASPECTOS TRIBUTARIOS</w:t>
      </w:r>
    </w:p>
    <w:p w14:paraId="2BFB6F4E" w14:textId="77777777" w:rsidR="007514ED" w:rsidRDefault="007514ED" w:rsidP="007514ED">
      <w:pPr>
        <w:rPr>
          <w:rFonts w:ascii="Verdana" w:hAnsi="Verdana"/>
          <w:sz w:val="20"/>
          <w:szCs w:val="20"/>
        </w:rPr>
      </w:pPr>
      <w:r>
        <w:rPr>
          <w:rFonts w:ascii="Verdana" w:hAnsi="Verdana"/>
          <w:sz w:val="20"/>
          <w:szCs w:val="20"/>
        </w:rPr>
        <w:t>A los Accionistas y Directores/Socios/otros</w:t>
      </w:r>
    </w:p>
    <w:p w14:paraId="67E9BF80" w14:textId="77777777" w:rsidR="007514ED" w:rsidRDefault="007514ED" w:rsidP="007514ED">
      <w:pPr>
        <w:rPr>
          <w:rFonts w:ascii="Verdana" w:hAnsi="Verdana"/>
          <w:sz w:val="20"/>
          <w:szCs w:val="20"/>
        </w:rPr>
      </w:pPr>
      <w:r>
        <w:rPr>
          <w:rFonts w:ascii="Verdana" w:hAnsi="Verdana"/>
          <w:sz w:val="20"/>
          <w:szCs w:val="20"/>
        </w:rPr>
        <w:t>Nombre del Contribuyente/Entidad</w:t>
      </w:r>
    </w:p>
    <w:p w14:paraId="0D648C3C" w14:textId="77777777" w:rsidR="007514ED" w:rsidRDefault="007514ED" w:rsidP="007514ED">
      <w:pPr>
        <w:rPr>
          <w:rFonts w:ascii="Verdana" w:hAnsi="Verdana"/>
          <w:sz w:val="20"/>
          <w:szCs w:val="20"/>
        </w:rPr>
      </w:pPr>
    </w:p>
    <w:p w14:paraId="6564A180" w14:textId="77777777" w:rsidR="007514ED" w:rsidRDefault="007514ED" w:rsidP="007514ED">
      <w:pPr>
        <w:rPr>
          <w:rFonts w:ascii="Verdana" w:hAnsi="Verdana"/>
          <w:sz w:val="20"/>
          <w:szCs w:val="20"/>
        </w:rPr>
      </w:pPr>
      <w:r>
        <w:rPr>
          <w:rFonts w:ascii="Verdana" w:hAnsi="Verdana"/>
          <w:sz w:val="20"/>
          <w:szCs w:val="20"/>
        </w:rPr>
        <w:t>XX de XXX de 20XX</w:t>
      </w:r>
    </w:p>
    <w:p w14:paraId="6094A52F" w14:textId="21A4113D" w:rsidR="007514ED" w:rsidRDefault="007514ED" w:rsidP="007514ED">
      <w:pPr>
        <w:jc w:val="both"/>
        <w:rPr>
          <w:rFonts w:ascii="Verdana" w:hAnsi="Verdana"/>
          <w:sz w:val="20"/>
          <w:szCs w:val="20"/>
        </w:rPr>
      </w:pPr>
      <w:r>
        <w:rPr>
          <w:rFonts w:ascii="Verdana" w:hAnsi="Verdana"/>
          <w:sz w:val="20"/>
          <w:szCs w:val="20"/>
        </w:rPr>
        <w:t xml:space="preserve">Con relación a la auditoría de los estados financieros de NOMBRE DEL CONTRIBUYENTE (en adelante la “Entidad”), al XX de XXXXX de 20XX y sobre revisión de seguridad razonable sobre el estado de declaración sobre impuestos administrados por la </w:t>
      </w:r>
      <w:bookmarkStart w:id="3" w:name="_Hlk172027561"/>
      <w:r>
        <w:rPr>
          <w:rFonts w:ascii="Verdana" w:hAnsi="Verdana"/>
          <w:sz w:val="20"/>
          <w:szCs w:val="20"/>
        </w:rPr>
        <w:t xml:space="preserve">Dirección Nacional de Ingresos Tributarios </w:t>
      </w:r>
      <w:bookmarkEnd w:id="3"/>
      <w:r>
        <w:rPr>
          <w:rFonts w:ascii="Verdana" w:hAnsi="Verdana"/>
          <w:sz w:val="20"/>
          <w:szCs w:val="20"/>
        </w:rPr>
        <w:t>del ejercicio fiscal 20XX (en su conjunto la auditoría impositiva en los términos del artículo 33 de la Ley N° 2421/2004), hemos efectuado una evaluación de la estructura de control interno vigente en la entidad a fin de determinar la naturaleza, extensión y oportunidad de nuestras pruebas y no para emitir una opinión sobre tales controles internos.</w:t>
      </w:r>
    </w:p>
    <w:p w14:paraId="4191D550" w14:textId="77777777" w:rsidR="007514ED" w:rsidRDefault="007514ED" w:rsidP="007514ED">
      <w:pPr>
        <w:jc w:val="both"/>
        <w:rPr>
          <w:rFonts w:ascii="Verdana" w:hAnsi="Verdana"/>
          <w:sz w:val="20"/>
          <w:szCs w:val="20"/>
        </w:rPr>
      </w:pPr>
      <w:r>
        <w:rPr>
          <w:rFonts w:ascii="Verdana" w:hAnsi="Verdana"/>
          <w:sz w:val="20"/>
          <w:szCs w:val="20"/>
        </w:rPr>
        <w:t>La administración de la entidad es la responsable por el diseño y operación del sistema de control interno contable general y sobre el área impositiva. A ese fin la administración realiza estimaciones y formula juicios para determinar los beneficios esperados de los procedimientos de control y los costos vinculados. El objetivo del sistema de control interno contable es proporcionar a la dirección de la Entidad una razonable, pero no absoluta, seguridad de que los activos están protegidos contra pérdidas por uso o disposición indebida, y que las transacciones han sido efectuadas de acuerdo con las autorizaciones de la administración y registradas adecuadamente para permitir la preparación de los estados financieros de acuerdo con (DETALLAR MARCO CONTABLE LEGAL O PROFESIONAL APLICABLE). Respecto al área impositiva, los procedimientos de control interno son direccionados, asimismo, a garantizar de manera razonable de que la entidad cumpla con sus obligaciones tributarias en el marco de la normativa legal vigente.</w:t>
      </w:r>
    </w:p>
    <w:p w14:paraId="12B144B8" w14:textId="77777777" w:rsidR="007514ED" w:rsidRDefault="007514ED" w:rsidP="007514ED">
      <w:pPr>
        <w:jc w:val="both"/>
        <w:rPr>
          <w:rFonts w:ascii="Verdana" w:hAnsi="Verdana"/>
          <w:sz w:val="20"/>
          <w:szCs w:val="20"/>
        </w:rPr>
      </w:pPr>
      <w:r>
        <w:rPr>
          <w:rFonts w:ascii="Verdana" w:hAnsi="Verdana"/>
          <w:sz w:val="20"/>
          <w:szCs w:val="20"/>
        </w:rPr>
        <w:t>Por las limitaciones inherentes a cualquier sistema de control interno, es posible que existan errores o irregularidades no detectados oportunamente. Asimismo, la proyección de cualquier evaluación del sistema hacia ejercicios futuros está sujeta al riesgo de que los procedimientos se tornen inadecuados por cambios en las condiciones y que el grado de su cumplimiento se deteriore.</w:t>
      </w:r>
    </w:p>
    <w:p w14:paraId="35A5F47A" w14:textId="77777777" w:rsidR="007514ED" w:rsidRDefault="007514ED" w:rsidP="007514ED">
      <w:pPr>
        <w:jc w:val="both"/>
        <w:rPr>
          <w:rFonts w:ascii="Verdana" w:hAnsi="Verdana"/>
          <w:sz w:val="20"/>
          <w:szCs w:val="20"/>
        </w:rPr>
      </w:pPr>
      <w:r>
        <w:rPr>
          <w:rFonts w:ascii="Verdana" w:hAnsi="Verdana"/>
          <w:sz w:val="20"/>
          <w:szCs w:val="20"/>
        </w:rPr>
        <w:t>Nuestro estudio y evaluación, realizados con el exclusivo propósito descrito en el primer párrafo, no necesariamente tienen que haber revelado todas las debilidades significativas en el sistema de control y los relacionados con los aspectos impositivos; consecuentemente, no expresamos una opinión sobre el sistema de control interno contable e impositivo de la Entidad, tomando en su conjunto.</w:t>
      </w:r>
    </w:p>
    <w:p w14:paraId="3AA0B78D" w14:textId="77777777" w:rsidR="007514ED" w:rsidRDefault="007514ED" w:rsidP="007514ED">
      <w:pPr>
        <w:jc w:val="both"/>
        <w:rPr>
          <w:rFonts w:ascii="Verdana" w:hAnsi="Verdana"/>
          <w:sz w:val="20"/>
          <w:szCs w:val="20"/>
        </w:rPr>
      </w:pPr>
      <w:r>
        <w:rPr>
          <w:rFonts w:ascii="Verdana" w:hAnsi="Verdana"/>
          <w:sz w:val="20"/>
          <w:szCs w:val="20"/>
        </w:rPr>
        <w:lastRenderedPageBreak/>
        <w:t>Basados en nuestra revisión de ciertas áreas seleccionadas, no hemos/hemos observado debilidades sobre el sistema de control interno contable, referidos exclusivamente a los aspectos impositivos revisados de acuerdo con los requerimientos de la Administración Tributaria que se detallan a la presente acompañada de nuestras recomendaciones tendientes a mejorar o aminorar el impacto en futuro.</w:t>
      </w:r>
    </w:p>
    <w:p w14:paraId="42AE5DC9" w14:textId="77777777" w:rsidR="007514ED" w:rsidRDefault="007514ED" w:rsidP="007514ED">
      <w:pPr>
        <w:jc w:val="both"/>
        <w:rPr>
          <w:rFonts w:ascii="Verdana" w:hAnsi="Verdana"/>
          <w:sz w:val="20"/>
          <w:szCs w:val="20"/>
        </w:rPr>
      </w:pPr>
      <w:r>
        <w:rPr>
          <w:rFonts w:ascii="Verdana" w:hAnsi="Verdana"/>
          <w:sz w:val="20"/>
          <w:szCs w:val="20"/>
        </w:rPr>
        <w:t>Dichas recomendaciones no incluyen todas las posibles mejoras que un examen específico podría revelar, solo incluyen aquellas áreas que requieren, a nuestro juicio, mejoramiento potencial y que llamaron nuestra atención durante nuestro trabajo.</w:t>
      </w:r>
    </w:p>
    <w:p w14:paraId="3650BF63" w14:textId="77777777" w:rsidR="007514ED" w:rsidRDefault="007514ED" w:rsidP="007514ED">
      <w:pPr>
        <w:jc w:val="both"/>
      </w:pPr>
      <w:r>
        <w:rPr>
          <w:rFonts w:ascii="Verdana" w:hAnsi="Verdana"/>
          <w:sz w:val="20"/>
          <w:szCs w:val="20"/>
        </w:rPr>
        <w:t>Las recomendaciones incluidas en el presente informe fueron discutidas con los responsables de la administración, cuyos comentarios se incluyen en la sección referida a “</w:t>
      </w:r>
      <w:r>
        <w:rPr>
          <w:rFonts w:ascii="Verdana" w:hAnsi="Verdana"/>
          <w:i/>
          <w:iCs/>
          <w:sz w:val="20"/>
          <w:szCs w:val="20"/>
        </w:rPr>
        <w:t>Comentarios de la gerencia del contribuyente</w:t>
      </w:r>
      <w:r>
        <w:rPr>
          <w:rFonts w:ascii="Verdana" w:hAnsi="Verdana"/>
          <w:sz w:val="20"/>
          <w:szCs w:val="20"/>
        </w:rPr>
        <w:t>”.</w:t>
      </w:r>
    </w:p>
    <w:p w14:paraId="52CB0ADC" w14:textId="70E28C7B" w:rsidR="007514ED" w:rsidRDefault="007514ED" w:rsidP="007514ED">
      <w:pPr>
        <w:jc w:val="both"/>
        <w:rPr>
          <w:rFonts w:ascii="Verdana" w:hAnsi="Verdana"/>
          <w:sz w:val="20"/>
          <w:szCs w:val="20"/>
        </w:rPr>
      </w:pPr>
      <w:r>
        <w:rPr>
          <w:rFonts w:ascii="Verdana" w:hAnsi="Verdana"/>
          <w:sz w:val="20"/>
          <w:szCs w:val="20"/>
        </w:rPr>
        <w:t xml:space="preserve">Debido al carácter de este informe, su utilización está limitada a la administración de la Entidad y a la Dirección Nacional de Ingresos Tributarios dependiente del Ministerio de Hacienda de la República del Paraguay, de conformidad al Art. 33 de la Ley N° 2421/2004 y no debe ser utilizado para otros fines. </w:t>
      </w:r>
    </w:p>
    <w:p w14:paraId="526C8837" w14:textId="77777777" w:rsidR="007514ED" w:rsidRDefault="007514ED" w:rsidP="007514ED">
      <w:pPr>
        <w:jc w:val="both"/>
        <w:rPr>
          <w:rFonts w:ascii="Verdana" w:hAnsi="Verdana"/>
          <w:sz w:val="20"/>
          <w:szCs w:val="20"/>
        </w:rPr>
      </w:pPr>
      <w:r>
        <w:rPr>
          <w:rFonts w:ascii="Verdana" w:hAnsi="Verdana"/>
          <w:sz w:val="20"/>
          <w:szCs w:val="20"/>
        </w:rPr>
        <w:t>Firma del Profesional</w:t>
      </w:r>
    </w:p>
    <w:p w14:paraId="28B28E35" w14:textId="77777777" w:rsidR="007514ED" w:rsidRDefault="007514ED" w:rsidP="007514ED">
      <w:pPr>
        <w:jc w:val="both"/>
        <w:rPr>
          <w:rFonts w:ascii="Verdana" w:hAnsi="Verdana"/>
          <w:sz w:val="20"/>
          <w:szCs w:val="20"/>
        </w:rPr>
      </w:pPr>
      <w:r>
        <w:rPr>
          <w:rFonts w:ascii="Verdana" w:hAnsi="Verdana"/>
          <w:sz w:val="20"/>
          <w:szCs w:val="20"/>
        </w:rPr>
        <w:t>Registro N°</w:t>
      </w:r>
    </w:p>
    <w:p w14:paraId="65065421" w14:textId="77777777" w:rsidR="007514ED" w:rsidRDefault="007514ED" w:rsidP="007514ED">
      <w:pPr>
        <w:rPr>
          <w:rFonts w:ascii="Verdana" w:hAnsi="Verdana"/>
          <w:b/>
          <w:sz w:val="20"/>
          <w:szCs w:val="20"/>
        </w:rPr>
      </w:pPr>
    </w:p>
    <w:p w14:paraId="3ED65DC4" w14:textId="77777777" w:rsidR="007514ED" w:rsidRDefault="007514ED" w:rsidP="007514ED">
      <w:pPr>
        <w:rPr>
          <w:rFonts w:ascii="Verdana" w:hAnsi="Verdana"/>
          <w:b/>
          <w:sz w:val="20"/>
          <w:szCs w:val="20"/>
        </w:rPr>
      </w:pPr>
      <w:r>
        <w:rPr>
          <w:rFonts w:ascii="Verdana" w:hAnsi="Verdana"/>
          <w:b/>
          <w:sz w:val="20"/>
          <w:szCs w:val="20"/>
        </w:rPr>
        <w:t>OBSERVACIONES SOBRE DEBILIDADES AL SISTEMA DE CONTROL INTERNO REFERIDOS EXCLUSIVAMENTE A ASPECTOS IMPOSITIVOS</w:t>
      </w:r>
    </w:p>
    <w:p w14:paraId="40D7F1A2" w14:textId="77777777" w:rsidR="007514ED" w:rsidRDefault="007514ED" w:rsidP="007514ED">
      <w:pPr>
        <w:pStyle w:val="Prrafodelista"/>
        <w:numPr>
          <w:ilvl w:val="0"/>
          <w:numId w:val="30"/>
        </w:numPr>
        <w:suppressAutoHyphens w:val="0"/>
        <w:textAlignment w:val="auto"/>
        <w:rPr>
          <w:rFonts w:ascii="Verdana" w:hAnsi="Verdana"/>
          <w:sz w:val="20"/>
          <w:szCs w:val="20"/>
        </w:rPr>
      </w:pPr>
      <w:r>
        <w:rPr>
          <w:rFonts w:ascii="Verdana" w:hAnsi="Verdana"/>
          <w:sz w:val="20"/>
          <w:szCs w:val="20"/>
        </w:rPr>
        <w:t>Detalle de la observación</w:t>
      </w:r>
    </w:p>
    <w:p w14:paraId="375DADFE" w14:textId="77777777" w:rsidR="007514ED" w:rsidRDefault="007514ED" w:rsidP="007514ED">
      <w:pPr>
        <w:pStyle w:val="Prrafodelista"/>
        <w:numPr>
          <w:ilvl w:val="1"/>
          <w:numId w:val="29"/>
        </w:numPr>
        <w:suppressAutoHyphens w:val="0"/>
        <w:textAlignment w:val="auto"/>
        <w:rPr>
          <w:rFonts w:ascii="Verdana" w:hAnsi="Verdana"/>
          <w:sz w:val="20"/>
          <w:szCs w:val="20"/>
        </w:rPr>
      </w:pPr>
      <w:r>
        <w:rPr>
          <w:rFonts w:ascii="Verdana" w:hAnsi="Verdana"/>
          <w:sz w:val="20"/>
          <w:szCs w:val="20"/>
        </w:rPr>
        <w:t>Descripción</w:t>
      </w:r>
    </w:p>
    <w:p w14:paraId="1FE8B075" w14:textId="77777777" w:rsidR="007514ED" w:rsidRDefault="007514ED" w:rsidP="007514ED">
      <w:pPr>
        <w:pStyle w:val="Prrafodelista"/>
        <w:numPr>
          <w:ilvl w:val="1"/>
          <w:numId w:val="29"/>
        </w:numPr>
        <w:suppressAutoHyphens w:val="0"/>
        <w:textAlignment w:val="auto"/>
        <w:rPr>
          <w:rFonts w:ascii="Verdana" w:hAnsi="Verdana"/>
          <w:sz w:val="20"/>
          <w:szCs w:val="20"/>
        </w:rPr>
      </w:pPr>
      <w:r>
        <w:rPr>
          <w:rFonts w:ascii="Verdana" w:hAnsi="Verdana"/>
          <w:sz w:val="20"/>
          <w:szCs w:val="20"/>
        </w:rPr>
        <w:t>Implicancias</w:t>
      </w:r>
    </w:p>
    <w:p w14:paraId="3CC64169" w14:textId="77777777" w:rsidR="007514ED" w:rsidRDefault="007514ED" w:rsidP="007514ED">
      <w:pPr>
        <w:pStyle w:val="Prrafodelista"/>
        <w:numPr>
          <w:ilvl w:val="1"/>
          <w:numId w:val="29"/>
        </w:numPr>
        <w:suppressAutoHyphens w:val="0"/>
        <w:textAlignment w:val="auto"/>
        <w:rPr>
          <w:rFonts w:ascii="Verdana" w:hAnsi="Verdana"/>
          <w:sz w:val="20"/>
          <w:szCs w:val="20"/>
        </w:rPr>
      </w:pPr>
      <w:r>
        <w:rPr>
          <w:rFonts w:ascii="Verdana" w:hAnsi="Verdana"/>
          <w:sz w:val="20"/>
          <w:szCs w:val="20"/>
        </w:rPr>
        <w:t>Recomendación</w:t>
      </w:r>
    </w:p>
    <w:p w14:paraId="1CC828DF" w14:textId="77777777" w:rsidR="007514ED" w:rsidRDefault="007514ED" w:rsidP="007514ED">
      <w:pPr>
        <w:pStyle w:val="Prrafodelista"/>
        <w:numPr>
          <w:ilvl w:val="0"/>
          <w:numId w:val="29"/>
        </w:numPr>
        <w:suppressAutoHyphens w:val="0"/>
        <w:textAlignment w:val="auto"/>
        <w:rPr>
          <w:rFonts w:ascii="Verdana" w:hAnsi="Verdana"/>
          <w:sz w:val="20"/>
          <w:szCs w:val="20"/>
        </w:rPr>
      </w:pPr>
      <w:r>
        <w:rPr>
          <w:rFonts w:ascii="Verdana" w:hAnsi="Verdana"/>
          <w:sz w:val="20"/>
          <w:szCs w:val="20"/>
        </w:rPr>
        <w:t>Comentario de la gerencia del contribuyente:</w:t>
      </w:r>
    </w:p>
    <w:p w14:paraId="45D4B0AD" w14:textId="77777777" w:rsidR="007514ED" w:rsidRDefault="007514ED" w:rsidP="007514ED">
      <w:pPr>
        <w:pStyle w:val="Prrafodelista"/>
        <w:rPr>
          <w:rFonts w:ascii="Verdana" w:hAnsi="Verdana"/>
          <w:b/>
          <w:sz w:val="20"/>
          <w:szCs w:val="20"/>
        </w:rPr>
      </w:pPr>
    </w:p>
    <w:p w14:paraId="7C2C3E07" w14:textId="77777777" w:rsidR="0086774E" w:rsidRPr="0086774E" w:rsidRDefault="0086774E" w:rsidP="0086774E"/>
    <w:p w14:paraId="6C0DA37B" w14:textId="77777777" w:rsidR="0086774E" w:rsidRPr="0086774E" w:rsidRDefault="0086774E" w:rsidP="0086774E"/>
    <w:p w14:paraId="232AFC1C" w14:textId="77777777" w:rsidR="0086774E" w:rsidRPr="0086774E" w:rsidRDefault="0086774E" w:rsidP="0086774E"/>
    <w:p w14:paraId="52CA342B" w14:textId="77777777" w:rsidR="0086774E" w:rsidRPr="0086774E" w:rsidRDefault="0086774E" w:rsidP="0086774E"/>
    <w:p w14:paraId="65E4D6F5" w14:textId="77777777" w:rsidR="0086774E" w:rsidRPr="0086774E" w:rsidRDefault="0086774E" w:rsidP="0086774E"/>
    <w:p w14:paraId="75A595B7" w14:textId="77777777" w:rsidR="0086774E" w:rsidRPr="0086774E" w:rsidRDefault="0086774E" w:rsidP="0086774E"/>
    <w:p w14:paraId="3E1E4F92" w14:textId="77777777" w:rsidR="0086774E" w:rsidRPr="0086774E" w:rsidRDefault="0086774E" w:rsidP="0086774E"/>
    <w:p w14:paraId="3564A3F7" w14:textId="77777777" w:rsidR="0086774E" w:rsidRPr="0086774E" w:rsidRDefault="0086774E" w:rsidP="0086774E"/>
    <w:p w14:paraId="34416690" w14:textId="77777777" w:rsidR="0086774E" w:rsidRDefault="0086774E" w:rsidP="0086774E"/>
    <w:p w14:paraId="7B08C76D" w14:textId="77777777" w:rsidR="0086774E" w:rsidRPr="0086774E" w:rsidRDefault="0086774E" w:rsidP="0086774E"/>
    <w:sectPr w:rsidR="0086774E" w:rsidRPr="0086774E" w:rsidSect="0086774E">
      <w:headerReference w:type="even" r:id="rId8"/>
      <w:headerReference w:type="default" r:id="rId9"/>
      <w:footerReference w:type="even" r:id="rId10"/>
      <w:footerReference w:type="default" r:id="rId11"/>
      <w:headerReference w:type="first" r:id="rId12"/>
      <w:footerReference w:type="first" r:id="rId13"/>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E9FF2" w14:textId="77777777" w:rsidR="00B36ABB" w:rsidRDefault="00B36ABB" w:rsidP="00715410">
      <w:pPr>
        <w:spacing w:after="0" w:line="240" w:lineRule="auto"/>
      </w:pPr>
      <w:r>
        <w:separator/>
      </w:r>
    </w:p>
  </w:endnote>
  <w:endnote w:type="continuationSeparator" w:id="0">
    <w:p w14:paraId="23A270DD" w14:textId="77777777" w:rsidR="00B36ABB" w:rsidRDefault="00B36ABB" w:rsidP="0071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0E4C" w14:textId="77777777" w:rsidR="00A76168" w:rsidRDefault="00A761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7DDC" w14:textId="02DE2FAB" w:rsidR="00A76168" w:rsidRPr="00A76168" w:rsidRDefault="00A76168" w:rsidP="00A7616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358A" w14:textId="77777777" w:rsidR="00A76168" w:rsidRDefault="00A761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60208" w14:textId="77777777" w:rsidR="00B36ABB" w:rsidRDefault="00B36ABB" w:rsidP="00715410">
      <w:pPr>
        <w:spacing w:after="0" w:line="240" w:lineRule="auto"/>
      </w:pPr>
      <w:r>
        <w:separator/>
      </w:r>
    </w:p>
  </w:footnote>
  <w:footnote w:type="continuationSeparator" w:id="0">
    <w:p w14:paraId="463F2F77" w14:textId="77777777" w:rsidR="00B36ABB" w:rsidRDefault="00B36ABB" w:rsidP="00715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7288" w14:textId="72B65D4F" w:rsidR="00A76168" w:rsidRDefault="00000000">
    <w:pPr>
      <w:pStyle w:val="Encabezado"/>
    </w:pPr>
    <w:r>
      <w:rPr>
        <w:noProof/>
      </w:rPr>
      <w:pict w14:anchorId="54E3B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953047" o:spid="_x0000_s1050" type="#_x0000_t75" style="position:absolute;margin-left:0;margin-top:0;width:612.95pt;height:792.95pt;z-index:-251655168;mso-position-horizontal:center;mso-position-horizontal-relative:margin;mso-position-vertical:center;mso-position-vertical-relative:margin" o:allowincell="f">
          <v:imagedata r:id="rId1" o:title="marca de agua" gain="19661f" blacklevel="22938f"/>
          <w10:wrap anchorx="margin" anchory="margin"/>
        </v:shape>
      </w:pict>
    </w:r>
    <w:r w:rsidR="00A76168">
      <w:rPr>
        <w:noProof/>
      </w:rPr>
      <w:drawing>
        <wp:anchor distT="0" distB="0" distL="114300" distR="114300" simplePos="0" relativeHeight="251659264" behindDoc="1" locked="0" layoutInCell="0" allowOverlap="1" wp14:anchorId="63F6BD1B" wp14:editId="5CD8580A">
          <wp:simplePos x="0" y="0"/>
          <wp:positionH relativeFrom="margin">
            <wp:align>center</wp:align>
          </wp:positionH>
          <wp:positionV relativeFrom="margin">
            <wp:align>center</wp:align>
          </wp:positionV>
          <wp:extent cx="5581015" cy="721995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581015" cy="72199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282D" w14:textId="3FFB6A2C" w:rsidR="00A76168" w:rsidRDefault="00000000" w:rsidP="0086774E">
    <w:pPr>
      <w:pStyle w:val="Encabezado"/>
    </w:pPr>
    <w:r>
      <w:rPr>
        <w:noProof/>
      </w:rPr>
      <w:pict w14:anchorId="2B24F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953048" o:spid="_x0000_s1051" type="#_x0000_t75" style="position:absolute;margin-left:0;margin-top:0;width:612.95pt;height:792.95pt;z-index:-251654144;mso-position-horizontal:center;mso-position-horizontal-relative:margin;mso-position-vertical:center;mso-position-vertical-relative:margin" o:allowincell="f">
          <v:imagedata r:id="rId1" o:title="marca de agua" gain="19661f" blacklevel="22938f"/>
          <w10:wrap anchorx="margin" anchory="margin"/>
        </v:shape>
      </w:pict>
    </w:r>
    <w:r w:rsidR="00A76168">
      <w:rPr>
        <w:noProof/>
        <w:lang w:eastAsia="es-PY"/>
      </w:rPr>
      <w:drawing>
        <wp:inline distT="0" distB="0" distL="0" distR="0" wp14:anchorId="5FBDDA5C" wp14:editId="261E5E77">
          <wp:extent cx="5581015" cy="459740"/>
          <wp:effectExtent l="0" t="0" r="635" b="0"/>
          <wp:docPr id="20891746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174654" name="Imagen 2089174654"/>
                  <pic:cNvPicPr/>
                </pic:nvPicPr>
                <pic:blipFill>
                  <a:blip r:embed="rId2">
                    <a:extLst>
                      <a:ext uri="{28A0092B-C50C-407E-A947-70E740481C1C}">
                        <a14:useLocalDpi xmlns:a14="http://schemas.microsoft.com/office/drawing/2010/main" val="0"/>
                      </a:ext>
                    </a:extLst>
                  </a:blip>
                  <a:stretch>
                    <a:fillRect/>
                  </a:stretch>
                </pic:blipFill>
                <pic:spPr>
                  <a:xfrm>
                    <a:off x="0" y="0"/>
                    <a:ext cx="5581015" cy="4597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C561" w14:textId="2C848218" w:rsidR="00A76168" w:rsidRDefault="00000000">
    <w:pPr>
      <w:pStyle w:val="Encabezado"/>
    </w:pPr>
    <w:r>
      <w:rPr>
        <w:noProof/>
      </w:rPr>
      <w:pict w14:anchorId="727FA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953046" o:spid="_x0000_s1049" type="#_x0000_t75" style="position:absolute;margin-left:0;margin-top:0;width:612.95pt;height:792.95pt;z-index:-25165619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8B0"/>
    <w:multiLevelType w:val="multilevel"/>
    <w:tmpl w:val="ABD0CF76"/>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1" w15:restartNumberingAfterBreak="0">
    <w:nsid w:val="0B33574A"/>
    <w:multiLevelType w:val="multilevel"/>
    <w:tmpl w:val="1982D736"/>
    <w:lvl w:ilvl="0">
      <w:numFmt w:val="bullet"/>
      <w:lvlText w:val=""/>
      <w:lvlJc w:val="left"/>
      <w:pPr>
        <w:ind w:left="720" w:hanging="360"/>
      </w:pPr>
      <w:rPr>
        <w:rFonts w:ascii="Symbol" w:hAnsi="Symbol"/>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6211CFD"/>
    <w:multiLevelType w:val="multilevel"/>
    <w:tmpl w:val="9F90BF7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3F18FF"/>
    <w:multiLevelType w:val="multilevel"/>
    <w:tmpl w:val="640446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F809BB"/>
    <w:multiLevelType w:val="multilevel"/>
    <w:tmpl w:val="FFE6E2CC"/>
    <w:lvl w:ilvl="0">
      <w:numFmt w:val="bullet"/>
      <w:lvlText w:val=""/>
      <w:lvlJc w:val="left"/>
      <w:pPr>
        <w:ind w:left="360" w:hanging="360"/>
      </w:pPr>
      <w:rPr>
        <w:rFonts w:ascii="Symbol" w:hAnsi="Symbol"/>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EE72FFC"/>
    <w:multiLevelType w:val="multilevel"/>
    <w:tmpl w:val="07E080AA"/>
    <w:lvl w:ilvl="0">
      <w:numFmt w:val="bullet"/>
      <w:lvlText w:val=""/>
      <w:lvlJc w:val="left"/>
      <w:pPr>
        <w:ind w:left="502" w:hanging="360"/>
      </w:pPr>
      <w:rPr>
        <w:rFonts w:ascii="Symbol" w:hAnsi="Symbol"/>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F7469A5"/>
    <w:multiLevelType w:val="multilevel"/>
    <w:tmpl w:val="5CFC8B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17169E"/>
    <w:multiLevelType w:val="multilevel"/>
    <w:tmpl w:val="C6CAEC94"/>
    <w:lvl w:ilvl="0">
      <w:start w:val="6"/>
      <w:numFmt w:val="lowerLetter"/>
      <w:lvlText w:val="%1)"/>
      <w:lvlJc w:val="left"/>
      <w:pPr>
        <w:ind w:left="720" w:hanging="360"/>
      </w:pPr>
      <w:rPr>
        <w:rFonts w:ascii="Verdana" w:hAnsi="Verdana"/>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4919BA"/>
    <w:multiLevelType w:val="multilevel"/>
    <w:tmpl w:val="4B14CDB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C84874"/>
    <w:multiLevelType w:val="multilevel"/>
    <w:tmpl w:val="9BB03698"/>
    <w:lvl w:ilvl="0">
      <w:numFmt w:val="bullet"/>
      <w:lvlText w:val=""/>
      <w:lvlJc w:val="left"/>
      <w:pPr>
        <w:ind w:left="720" w:hanging="360"/>
      </w:pPr>
      <w:rPr>
        <w:rFonts w:ascii="Symbol" w:hAnsi="Symbol"/>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7AE5768"/>
    <w:multiLevelType w:val="multilevel"/>
    <w:tmpl w:val="E1BC805A"/>
    <w:lvl w:ilvl="0">
      <w:numFmt w:val="bullet"/>
      <w:lvlText w:val=""/>
      <w:lvlJc w:val="left"/>
      <w:pPr>
        <w:ind w:left="502"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BC360BB"/>
    <w:multiLevelType w:val="multilevel"/>
    <w:tmpl w:val="8104E6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0541BC"/>
    <w:multiLevelType w:val="multilevel"/>
    <w:tmpl w:val="F614157C"/>
    <w:lvl w:ilvl="0">
      <w:numFmt w:val="bullet"/>
      <w:lvlText w:val=""/>
      <w:lvlJc w:val="left"/>
      <w:pPr>
        <w:ind w:left="720" w:hanging="360"/>
      </w:pPr>
      <w:rPr>
        <w:rFonts w:ascii="Symbol" w:hAnsi="Symbol"/>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B40AC5"/>
    <w:multiLevelType w:val="multilevel"/>
    <w:tmpl w:val="99D2A7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664ECB"/>
    <w:multiLevelType w:val="multilevel"/>
    <w:tmpl w:val="100C1E8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5" w15:restartNumberingAfterBreak="0">
    <w:nsid w:val="437F3042"/>
    <w:multiLevelType w:val="multilevel"/>
    <w:tmpl w:val="1AD6CE6C"/>
    <w:lvl w:ilvl="0">
      <w:numFmt w:val="bullet"/>
      <w:lvlText w:val=""/>
      <w:lvlJc w:val="left"/>
      <w:pPr>
        <w:ind w:left="720" w:hanging="360"/>
      </w:pPr>
      <w:rPr>
        <w:rFonts w:ascii="Symbol" w:hAnsi="Symbol"/>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4A410D0"/>
    <w:multiLevelType w:val="multilevel"/>
    <w:tmpl w:val="7828F1C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D825E3"/>
    <w:multiLevelType w:val="hybridMultilevel"/>
    <w:tmpl w:val="3A22A236"/>
    <w:lvl w:ilvl="0" w:tplc="F87C73C2">
      <w:start w:val="1"/>
      <w:numFmt w:val="lowerLetter"/>
      <w:lvlText w:val="%1)"/>
      <w:lvlJc w:val="left"/>
      <w:pPr>
        <w:ind w:left="720" w:hanging="360"/>
      </w:pPr>
      <w:rPr>
        <w:rFonts w:ascii="Verdana" w:hAnsi="Verdana" w:hint="default"/>
        <w:b/>
        <w:sz w:val="2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4F8C01FE"/>
    <w:multiLevelType w:val="multilevel"/>
    <w:tmpl w:val="13D40D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51672C7"/>
    <w:multiLevelType w:val="multilevel"/>
    <w:tmpl w:val="2F4A9FBE"/>
    <w:lvl w:ilvl="0">
      <w:numFmt w:val="bullet"/>
      <w:lvlText w:val="-"/>
      <w:lvlJc w:val="left"/>
      <w:pPr>
        <w:ind w:left="487" w:hanging="360"/>
      </w:pPr>
      <w:rPr>
        <w:rFonts w:ascii="Verdana" w:eastAsia="Calibri" w:hAnsi="Verdana" w:cs="Times New Roman"/>
        <w:b/>
      </w:rPr>
    </w:lvl>
    <w:lvl w:ilvl="1">
      <w:numFmt w:val="bullet"/>
      <w:lvlText w:val="o"/>
      <w:lvlJc w:val="left"/>
      <w:pPr>
        <w:ind w:left="1207" w:hanging="360"/>
      </w:pPr>
      <w:rPr>
        <w:rFonts w:ascii="Courier New" w:hAnsi="Courier New" w:cs="Courier New"/>
      </w:rPr>
    </w:lvl>
    <w:lvl w:ilvl="2">
      <w:numFmt w:val="bullet"/>
      <w:lvlText w:val=""/>
      <w:lvlJc w:val="left"/>
      <w:pPr>
        <w:ind w:left="1927" w:hanging="360"/>
      </w:pPr>
      <w:rPr>
        <w:rFonts w:ascii="Wingdings" w:hAnsi="Wingdings"/>
      </w:rPr>
    </w:lvl>
    <w:lvl w:ilvl="3">
      <w:numFmt w:val="bullet"/>
      <w:lvlText w:val=""/>
      <w:lvlJc w:val="left"/>
      <w:pPr>
        <w:ind w:left="2647" w:hanging="360"/>
      </w:pPr>
      <w:rPr>
        <w:rFonts w:ascii="Symbol" w:hAnsi="Symbol"/>
      </w:rPr>
    </w:lvl>
    <w:lvl w:ilvl="4">
      <w:numFmt w:val="bullet"/>
      <w:lvlText w:val="o"/>
      <w:lvlJc w:val="left"/>
      <w:pPr>
        <w:ind w:left="3367" w:hanging="360"/>
      </w:pPr>
      <w:rPr>
        <w:rFonts w:ascii="Courier New" w:hAnsi="Courier New" w:cs="Courier New"/>
      </w:rPr>
    </w:lvl>
    <w:lvl w:ilvl="5">
      <w:numFmt w:val="bullet"/>
      <w:lvlText w:val=""/>
      <w:lvlJc w:val="left"/>
      <w:pPr>
        <w:ind w:left="4087" w:hanging="360"/>
      </w:pPr>
      <w:rPr>
        <w:rFonts w:ascii="Wingdings" w:hAnsi="Wingdings"/>
      </w:rPr>
    </w:lvl>
    <w:lvl w:ilvl="6">
      <w:numFmt w:val="bullet"/>
      <w:lvlText w:val=""/>
      <w:lvlJc w:val="left"/>
      <w:pPr>
        <w:ind w:left="4807" w:hanging="360"/>
      </w:pPr>
      <w:rPr>
        <w:rFonts w:ascii="Symbol" w:hAnsi="Symbol"/>
      </w:rPr>
    </w:lvl>
    <w:lvl w:ilvl="7">
      <w:numFmt w:val="bullet"/>
      <w:lvlText w:val="o"/>
      <w:lvlJc w:val="left"/>
      <w:pPr>
        <w:ind w:left="5527" w:hanging="360"/>
      </w:pPr>
      <w:rPr>
        <w:rFonts w:ascii="Courier New" w:hAnsi="Courier New" w:cs="Courier New"/>
      </w:rPr>
    </w:lvl>
    <w:lvl w:ilvl="8">
      <w:numFmt w:val="bullet"/>
      <w:lvlText w:val=""/>
      <w:lvlJc w:val="left"/>
      <w:pPr>
        <w:ind w:left="6247" w:hanging="360"/>
      </w:pPr>
      <w:rPr>
        <w:rFonts w:ascii="Wingdings" w:hAnsi="Wingdings"/>
      </w:rPr>
    </w:lvl>
  </w:abstractNum>
  <w:abstractNum w:abstractNumId="20" w15:restartNumberingAfterBreak="0">
    <w:nsid w:val="5880756E"/>
    <w:multiLevelType w:val="multilevel"/>
    <w:tmpl w:val="956CB74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0139A2"/>
    <w:multiLevelType w:val="multilevel"/>
    <w:tmpl w:val="5768958A"/>
    <w:lvl w:ilvl="0">
      <w:start w:val="6"/>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656178B"/>
    <w:multiLevelType w:val="multilevel"/>
    <w:tmpl w:val="EAE278E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C8E1F45"/>
    <w:multiLevelType w:val="multilevel"/>
    <w:tmpl w:val="108C22C2"/>
    <w:lvl w:ilvl="0">
      <w:start w:val="2"/>
      <w:numFmt w:val="lowerLetter"/>
      <w:lvlText w:val="%1)"/>
      <w:lvlJc w:val="left"/>
      <w:pPr>
        <w:ind w:left="720" w:hanging="360"/>
      </w:pPr>
      <w:rPr>
        <w:rFonts w:ascii="Verdana" w:hAnsi="Verdana" w:hint="default"/>
        <w:b/>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F8724A1"/>
    <w:multiLevelType w:val="multilevel"/>
    <w:tmpl w:val="DD220A7A"/>
    <w:lvl w:ilvl="0">
      <w:start w:val="1"/>
      <w:numFmt w:val="lowerLetter"/>
      <w:lvlText w:val="%1)"/>
      <w:lvlJc w:val="left"/>
      <w:pPr>
        <w:ind w:left="720" w:hanging="360"/>
      </w:pPr>
      <w:rPr>
        <w:rFonts w:ascii="Verdana" w:hAnsi="Verdana"/>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BE01A6"/>
    <w:multiLevelType w:val="multilevel"/>
    <w:tmpl w:val="F7F28D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36161115">
    <w:abstractNumId w:val="23"/>
  </w:num>
  <w:num w:numId="2" w16cid:durableId="1012610231">
    <w:abstractNumId w:val="25"/>
  </w:num>
  <w:num w:numId="3" w16cid:durableId="507521426">
    <w:abstractNumId w:val="6"/>
  </w:num>
  <w:num w:numId="4" w16cid:durableId="936332122">
    <w:abstractNumId w:val="2"/>
  </w:num>
  <w:num w:numId="5" w16cid:durableId="27881662">
    <w:abstractNumId w:val="2"/>
    <w:lvlOverride w:ilvl="0">
      <w:startOverride w:val="1"/>
    </w:lvlOverride>
  </w:num>
  <w:num w:numId="6" w16cid:durableId="1629630626">
    <w:abstractNumId w:val="16"/>
  </w:num>
  <w:num w:numId="7" w16cid:durableId="712578844">
    <w:abstractNumId w:val="16"/>
    <w:lvlOverride w:ilvl="0">
      <w:startOverride w:val="1"/>
    </w:lvlOverride>
  </w:num>
  <w:num w:numId="8" w16cid:durableId="1361124965">
    <w:abstractNumId w:val="0"/>
  </w:num>
  <w:num w:numId="9" w16cid:durableId="991758485">
    <w:abstractNumId w:val="22"/>
  </w:num>
  <w:num w:numId="10" w16cid:durableId="1974090699">
    <w:abstractNumId w:val="22"/>
    <w:lvlOverride w:ilvl="0">
      <w:startOverride w:val="1"/>
    </w:lvlOverride>
  </w:num>
  <w:num w:numId="11" w16cid:durableId="497116549">
    <w:abstractNumId w:val="11"/>
  </w:num>
  <w:num w:numId="12" w16cid:durableId="1353989548">
    <w:abstractNumId w:val="4"/>
  </w:num>
  <w:num w:numId="13" w16cid:durableId="656694303">
    <w:abstractNumId w:val="18"/>
  </w:num>
  <w:num w:numId="14" w16cid:durableId="543912415">
    <w:abstractNumId w:val="9"/>
  </w:num>
  <w:num w:numId="15" w16cid:durableId="1062482836">
    <w:abstractNumId w:val="19"/>
  </w:num>
  <w:num w:numId="16" w16cid:durableId="1694069230">
    <w:abstractNumId w:val="1"/>
  </w:num>
  <w:num w:numId="17" w16cid:durableId="841435381">
    <w:abstractNumId w:val="5"/>
  </w:num>
  <w:num w:numId="18" w16cid:durableId="1940984778">
    <w:abstractNumId w:val="3"/>
  </w:num>
  <w:num w:numId="19" w16cid:durableId="910696163">
    <w:abstractNumId w:val="21"/>
  </w:num>
  <w:num w:numId="20" w16cid:durableId="331221862">
    <w:abstractNumId w:val="12"/>
  </w:num>
  <w:num w:numId="21" w16cid:durableId="88897273">
    <w:abstractNumId w:val="20"/>
  </w:num>
  <w:num w:numId="22" w16cid:durableId="1679695883">
    <w:abstractNumId w:val="10"/>
  </w:num>
  <w:num w:numId="23" w16cid:durableId="1629050945">
    <w:abstractNumId w:val="15"/>
  </w:num>
  <w:num w:numId="24" w16cid:durableId="785271234">
    <w:abstractNumId w:val="13"/>
  </w:num>
  <w:num w:numId="25" w16cid:durableId="1276130608">
    <w:abstractNumId w:val="13"/>
    <w:lvlOverride w:ilvl="0">
      <w:startOverride w:val="1"/>
    </w:lvlOverride>
  </w:num>
  <w:num w:numId="26" w16cid:durableId="78186573">
    <w:abstractNumId w:val="24"/>
  </w:num>
  <w:num w:numId="27" w16cid:durableId="1468744830">
    <w:abstractNumId w:val="8"/>
  </w:num>
  <w:num w:numId="28" w16cid:durableId="427624041">
    <w:abstractNumId w:val="7"/>
  </w:num>
  <w:num w:numId="29" w16cid:durableId="1949311146">
    <w:abstractNumId w:val="14"/>
  </w:num>
  <w:num w:numId="30" w16cid:durableId="1854417802">
    <w:abstractNumId w:val="14"/>
    <w:lvlOverride w:ilvl="0">
      <w:startOverride w:val="1"/>
    </w:lvlOverride>
  </w:num>
  <w:num w:numId="31" w16cid:durableId="14932600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10"/>
    <w:rsid w:val="0005385D"/>
    <w:rsid w:val="00200C50"/>
    <w:rsid w:val="003D578D"/>
    <w:rsid w:val="00533DDB"/>
    <w:rsid w:val="005E1C20"/>
    <w:rsid w:val="00633599"/>
    <w:rsid w:val="00715410"/>
    <w:rsid w:val="007514ED"/>
    <w:rsid w:val="007525EE"/>
    <w:rsid w:val="00767488"/>
    <w:rsid w:val="00844DD1"/>
    <w:rsid w:val="0086774E"/>
    <w:rsid w:val="00A34F3A"/>
    <w:rsid w:val="00A76168"/>
    <w:rsid w:val="00A80245"/>
    <w:rsid w:val="00B04749"/>
    <w:rsid w:val="00B36ABB"/>
    <w:rsid w:val="00B7045F"/>
    <w:rsid w:val="00CE1BC2"/>
    <w:rsid w:val="00F13712"/>
    <w:rsid w:val="00F92ED7"/>
    <w:rsid w:val="00FB041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BA540"/>
  <w15:chartTrackingRefBased/>
  <w15:docId w15:val="{64E5ABDC-8AFA-475D-9D9E-834F2297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15410"/>
    <w:pPr>
      <w:tabs>
        <w:tab w:val="center" w:pos="4252"/>
        <w:tab w:val="right" w:pos="8504"/>
      </w:tabs>
      <w:spacing w:after="0" w:line="240" w:lineRule="auto"/>
    </w:pPr>
  </w:style>
  <w:style w:type="character" w:customStyle="1" w:styleId="EncabezadoCar">
    <w:name w:val="Encabezado Car"/>
    <w:basedOn w:val="Fuentedeprrafopredeter"/>
    <w:link w:val="Encabezado"/>
    <w:rsid w:val="00715410"/>
  </w:style>
  <w:style w:type="paragraph" w:styleId="Piedepgina">
    <w:name w:val="footer"/>
    <w:basedOn w:val="Normal"/>
    <w:link w:val="PiedepginaCar"/>
    <w:unhideWhenUsed/>
    <w:rsid w:val="00715410"/>
    <w:pPr>
      <w:tabs>
        <w:tab w:val="center" w:pos="4252"/>
        <w:tab w:val="right" w:pos="8504"/>
      </w:tabs>
      <w:spacing w:after="0" w:line="240" w:lineRule="auto"/>
    </w:pPr>
  </w:style>
  <w:style w:type="character" w:customStyle="1" w:styleId="PiedepginaCar">
    <w:name w:val="Pie de página Car"/>
    <w:basedOn w:val="Fuentedeprrafopredeter"/>
    <w:link w:val="Piedepgina"/>
    <w:rsid w:val="00715410"/>
  </w:style>
  <w:style w:type="paragraph" w:styleId="Prrafodelista">
    <w:name w:val="List Paragraph"/>
    <w:basedOn w:val="Normal"/>
    <w:rsid w:val="007514ED"/>
    <w:pPr>
      <w:suppressAutoHyphens/>
      <w:autoSpaceDN w:val="0"/>
      <w:spacing w:line="240" w:lineRule="auto"/>
      <w:ind w:left="720"/>
      <w:textAlignment w:val="baseline"/>
    </w:pPr>
    <w:rPr>
      <w:rFonts w:ascii="Calibri" w:eastAsia="Calibri" w:hAnsi="Calibri" w:cs="Times New Roman"/>
      <w:kern w:val="0"/>
      <w:lang w:val="es-ES"/>
      <w14:ligatures w14:val="none"/>
    </w:rPr>
  </w:style>
  <w:style w:type="paragraph" w:customStyle="1" w:styleId="Default">
    <w:name w:val="Default"/>
    <w:rsid w:val="007514ED"/>
    <w:pPr>
      <w:autoSpaceDE w:val="0"/>
      <w:autoSpaceDN w:val="0"/>
      <w:spacing w:after="0" w:line="240" w:lineRule="auto"/>
    </w:pPr>
    <w:rPr>
      <w:rFonts w:ascii="Times New Roman" w:eastAsia="Calibri" w:hAnsi="Times New Roman" w:cs="Times New Roman"/>
      <w:color w:val="000000"/>
      <w:kern w:val="0"/>
      <w:sz w:val="24"/>
      <w:szCs w:val="24"/>
      <w14:ligatures w14:val="none"/>
    </w:rPr>
  </w:style>
  <w:style w:type="paragraph" w:styleId="Textodeglobo">
    <w:name w:val="Balloon Text"/>
    <w:basedOn w:val="Normal"/>
    <w:link w:val="TextodegloboCar"/>
    <w:rsid w:val="007514ED"/>
    <w:pPr>
      <w:suppressAutoHyphens/>
      <w:autoSpaceDN w:val="0"/>
      <w:spacing w:after="0" w:line="240" w:lineRule="auto"/>
      <w:textAlignment w:val="baseline"/>
    </w:pPr>
    <w:rPr>
      <w:rFonts w:ascii="Segoe UI" w:eastAsia="Calibri" w:hAnsi="Segoe UI" w:cs="Segoe UI"/>
      <w:kern w:val="0"/>
      <w:sz w:val="18"/>
      <w:szCs w:val="18"/>
      <w:lang w:val="es-ES"/>
      <w14:ligatures w14:val="none"/>
    </w:rPr>
  </w:style>
  <w:style w:type="character" w:customStyle="1" w:styleId="TextodegloboCar">
    <w:name w:val="Texto de globo Car"/>
    <w:basedOn w:val="Fuentedeprrafopredeter"/>
    <w:link w:val="Textodeglobo"/>
    <w:rsid w:val="007514ED"/>
    <w:rPr>
      <w:rFonts w:ascii="Segoe UI" w:eastAsia="Calibri" w:hAnsi="Segoe UI" w:cs="Segoe UI"/>
      <w:kern w:val="0"/>
      <w:sz w:val="18"/>
      <w:szCs w:val="18"/>
      <w:lang w:val="es-ES"/>
      <w14:ligatures w14:val="none"/>
    </w:rPr>
  </w:style>
  <w:style w:type="character" w:styleId="Refdecomentario">
    <w:name w:val="annotation reference"/>
    <w:basedOn w:val="Fuentedeprrafopredeter"/>
    <w:rsid w:val="007514ED"/>
    <w:rPr>
      <w:sz w:val="16"/>
      <w:szCs w:val="16"/>
    </w:rPr>
  </w:style>
  <w:style w:type="paragraph" w:styleId="Textocomentario">
    <w:name w:val="annotation text"/>
    <w:basedOn w:val="Normal"/>
    <w:link w:val="TextocomentarioCar"/>
    <w:rsid w:val="007514ED"/>
    <w:pPr>
      <w:suppressAutoHyphens/>
      <w:autoSpaceDN w:val="0"/>
      <w:spacing w:line="240" w:lineRule="auto"/>
      <w:textAlignment w:val="baseline"/>
    </w:pPr>
    <w:rPr>
      <w:rFonts w:ascii="Calibri" w:eastAsia="Calibri" w:hAnsi="Calibri" w:cs="Times New Roman"/>
      <w:kern w:val="0"/>
      <w:sz w:val="20"/>
      <w:szCs w:val="20"/>
      <w:lang w:val="es-ES"/>
      <w14:ligatures w14:val="none"/>
    </w:rPr>
  </w:style>
  <w:style w:type="character" w:customStyle="1" w:styleId="TextocomentarioCar">
    <w:name w:val="Texto comentario Car"/>
    <w:basedOn w:val="Fuentedeprrafopredeter"/>
    <w:link w:val="Textocomentario"/>
    <w:rsid w:val="007514ED"/>
    <w:rPr>
      <w:rFonts w:ascii="Calibri" w:eastAsia="Calibri" w:hAnsi="Calibri" w:cs="Times New Roman"/>
      <w:kern w:val="0"/>
      <w:sz w:val="20"/>
      <w:szCs w:val="20"/>
      <w:lang w:val="es-ES"/>
      <w14:ligatures w14:val="none"/>
    </w:rPr>
  </w:style>
  <w:style w:type="paragraph" w:styleId="Asuntodelcomentario">
    <w:name w:val="annotation subject"/>
    <w:basedOn w:val="Textocomentario"/>
    <w:next w:val="Textocomentario"/>
    <w:link w:val="AsuntodelcomentarioCar"/>
    <w:rsid w:val="007514ED"/>
    <w:rPr>
      <w:b/>
      <w:bCs/>
    </w:rPr>
  </w:style>
  <w:style w:type="character" w:customStyle="1" w:styleId="AsuntodelcomentarioCar">
    <w:name w:val="Asunto del comentario Car"/>
    <w:basedOn w:val="TextocomentarioCar"/>
    <w:link w:val="Asuntodelcomentario"/>
    <w:rsid w:val="007514ED"/>
    <w:rPr>
      <w:rFonts w:ascii="Calibri" w:eastAsia="Calibri" w:hAnsi="Calibri" w:cs="Times New Roman"/>
      <w:b/>
      <w:bCs/>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42F06-E058-43B1-9517-0459F09B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11096</Words>
  <Characters>61032</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Etelvina Luisa Saucedo Gueyraud</dc:creator>
  <cp:keywords/>
  <dc:description/>
  <cp:lastModifiedBy>SET</cp:lastModifiedBy>
  <cp:revision>2</cp:revision>
  <dcterms:created xsi:type="dcterms:W3CDTF">2024-07-16T18:48:00Z</dcterms:created>
  <dcterms:modified xsi:type="dcterms:W3CDTF">2024-07-16T18:48:00Z</dcterms:modified>
</cp:coreProperties>
</file>